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641" w:rsidRPr="00AD6AB3" w:rsidRDefault="004F4641" w:rsidP="004F4641">
      <w:pPr>
        <w:spacing w:line="240" w:lineRule="auto"/>
        <w:ind w:firstLine="2127"/>
        <w:contextualSpacing/>
        <w:jc w:val="both"/>
        <w:rPr>
          <w:rFonts w:ascii="Arial" w:hAnsi="Arial" w:cs="Arial"/>
          <w:bCs/>
          <w:sz w:val="20"/>
          <w:szCs w:val="20"/>
        </w:rPr>
      </w:pPr>
      <w:r w:rsidRPr="00AD6AB3">
        <w:rPr>
          <w:rFonts w:ascii="Arial" w:hAnsi="Arial" w:cs="Arial"/>
          <w:sz w:val="20"/>
          <w:szCs w:val="20"/>
        </w:rPr>
        <w:t>C. ARTURO DUARTE GARCÍA,</w:t>
      </w:r>
      <w:r w:rsidRPr="00AD6AB3">
        <w:rPr>
          <w:rFonts w:ascii="Arial" w:hAnsi="Arial" w:cs="Arial"/>
          <w:bCs/>
          <w:sz w:val="20"/>
          <w:szCs w:val="20"/>
        </w:rPr>
        <w:t xml:space="preserve"> Presidente Municipal del H. Ayuntamiento Constitucional de Ahome, Estado de Sinaloa, República Mexicana, a sus habitantes hace saber:</w:t>
      </w:r>
    </w:p>
    <w:p w:rsidR="004F4641" w:rsidRPr="00AD6AB3" w:rsidRDefault="004F4641" w:rsidP="004F4641">
      <w:pPr>
        <w:spacing w:line="240" w:lineRule="auto"/>
        <w:ind w:firstLine="2127"/>
        <w:contextualSpacing/>
        <w:jc w:val="both"/>
        <w:rPr>
          <w:rFonts w:ascii="Arial" w:hAnsi="Arial" w:cs="Arial"/>
          <w:bCs/>
          <w:sz w:val="20"/>
          <w:szCs w:val="20"/>
        </w:rPr>
      </w:pPr>
    </w:p>
    <w:p w:rsidR="004F4641" w:rsidRDefault="004F4641" w:rsidP="004F4641">
      <w:pPr>
        <w:pStyle w:val="Textoindependiente"/>
        <w:ind w:firstLine="1418"/>
        <w:contextualSpacing/>
        <w:rPr>
          <w:rFonts w:ascii="Arial" w:hAnsi="Arial" w:cs="Arial"/>
          <w:sz w:val="20"/>
          <w:szCs w:val="20"/>
        </w:rPr>
      </w:pPr>
      <w:r w:rsidRPr="00AD6AB3">
        <w:rPr>
          <w:rFonts w:ascii="Arial" w:hAnsi="Arial" w:cs="Arial"/>
          <w:sz w:val="20"/>
          <w:szCs w:val="20"/>
        </w:rPr>
        <w:tab/>
        <w:t>Que el H. Ayuntamiento de Ahome, por conducto de la Secretaría de su Despacho, se ha servido comunicarme para los efectos correspondientes, el siguiente Acuerdo de Cabildo.</w:t>
      </w:r>
    </w:p>
    <w:p w:rsidR="004F4641" w:rsidRDefault="004F4641" w:rsidP="004F4641">
      <w:pPr>
        <w:pStyle w:val="legiscenter"/>
        <w:shd w:val="clear" w:color="auto" w:fill="FFFFFF"/>
        <w:spacing w:before="75" w:beforeAutospacing="0" w:after="75" w:afterAutospacing="0"/>
        <w:jc w:val="center"/>
        <w:rPr>
          <w:rFonts w:ascii="Arial" w:hAnsi="Arial" w:cs="Arial"/>
          <w:sz w:val="20"/>
          <w:szCs w:val="20"/>
        </w:rPr>
      </w:pPr>
      <w:r w:rsidRPr="00AD6AB3">
        <w:rPr>
          <w:rFonts w:ascii="Arial" w:hAnsi="Arial" w:cs="Arial"/>
          <w:sz w:val="20"/>
          <w:szCs w:val="20"/>
        </w:rPr>
        <w:t>CONSIDERANDOS</w:t>
      </w:r>
    </w:p>
    <w:p w:rsidR="004F4641" w:rsidRPr="00AD6AB3" w:rsidRDefault="004F4641" w:rsidP="004F4641">
      <w:pPr>
        <w:pStyle w:val="legiscenter"/>
        <w:shd w:val="clear" w:color="auto" w:fill="FFFFFF"/>
        <w:spacing w:before="75" w:beforeAutospacing="0" w:after="75" w:afterAutospacing="0"/>
        <w:jc w:val="center"/>
        <w:rPr>
          <w:rFonts w:ascii="Arial" w:hAnsi="Arial" w:cs="Arial"/>
          <w:sz w:val="20"/>
          <w:szCs w:val="20"/>
        </w:rPr>
      </w:pP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PRIMERO.- Que cualquier texto y/o artículo en el presente documento está apegado al Componente de Manejo para la islas Las Ánimas y este no pretende reemplazar, suplir o complementar lo ya establecido, sino reglamentar el uso de las instalaciones públicas para el aprovechamiento y fomento de la convivencia en armonía de los usuarios.</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 xml:space="preserve">SEGUNDO.- Que es conocida también como Isla El </w:t>
      </w:r>
      <w:proofErr w:type="spellStart"/>
      <w:r w:rsidRPr="00AD6AB3">
        <w:rPr>
          <w:rFonts w:ascii="Arial" w:hAnsi="Arial" w:cs="Arial"/>
          <w:sz w:val="20"/>
          <w:szCs w:val="20"/>
        </w:rPr>
        <w:t>Maviri</w:t>
      </w:r>
      <w:proofErr w:type="spellEnd"/>
      <w:r w:rsidRPr="00AD6AB3">
        <w:rPr>
          <w:rFonts w:ascii="Arial" w:hAnsi="Arial" w:cs="Arial"/>
          <w:sz w:val="20"/>
          <w:szCs w:val="20"/>
        </w:rPr>
        <w:t>.</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TERCERO.- Que es un Área de protección de Flora y Fauna y está considerada como una de las Islas del Golfo de California.</w:t>
      </w:r>
    </w:p>
    <w:p w:rsidR="004F4641" w:rsidRPr="00AD6AB3" w:rsidRDefault="004F4641" w:rsidP="004F4641">
      <w:pPr>
        <w:pStyle w:val="Default"/>
        <w:jc w:val="both"/>
        <w:rPr>
          <w:color w:val="auto"/>
          <w:sz w:val="20"/>
          <w:szCs w:val="20"/>
        </w:rPr>
      </w:pPr>
      <w:r w:rsidRPr="00AD6AB3">
        <w:rPr>
          <w:color w:val="auto"/>
          <w:sz w:val="20"/>
          <w:szCs w:val="20"/>
        </w:rPr>
        <w:t xml:space="preserve">CUARTO.-Que el 2 de agosto de 1978, se publicó en el </w:t>
      </w:r>
      <w:r w:rsidRPr="00AD6AB3">
        <w:rPr>
          <w:bCs/>
          <w:color w:val="auto"/>
          <w:sz w:val="20"/>
          <w:szCs w:val="20"/>
        </w:rPr>
        <w:t>Diario Oficial de la Federación</w:t>
      </w:r>
      <w:r w:rsidRPr="00AD6AB3">
        <w:rPr>
          <w:color w:val="auto"/>
          <w:sz w:val="20"/>
          <w:szCs w:val="20"/>
        </w:rPr>
        <w:t xml:space="preserve">, el Decreto que establece una </w:t>
      </w:r>
      <w:r w:rsidRPr="00AD6AB3">
        <w:rPr>
          <w:iCs/>
          <w:color w:val="auto"/>
          <w:sz w:val="20"/>
          <w:szCs w:val="20"/>
        </w:rPr>
        <w:t>Zona de Reserva y Refugio de Aves Migratorias y de la Fauna Silvestre</w:t>
      </w:r>
      <w:r w:rsidRPr="00AD6AB3">
        <w:rPr>
          <w:color w:val="auto"/>
          <w:sz w:val="20"/>
          <w:szCs w:val="20"/>
        </w:rPr>
        <w:t xml:space="preserve">, en las islas situadas en el Golfo de California; frente a las costas de los estados de Baja California, Baja California Sur, Sonora y Sinaloa. A partir del 7 de junio de 2000, esta zona se considera en la categoría de </w:t>
      </w:r>
      <w:r w:rsidRPr="00AD6AB3">
        <w:rPr>
          <w:iCs/>
          <w:color w:val="auto"/>
          <w:sz w:val="20"/>
          <w:szCs w:val="20"/>
        </w:rPr>
        <w:t>Área de Protección de Flora y Fauna “Islas del Golfo de California”</w:t>
      </w:r>
      <w:r w:rsidRPr="00AD6AB3">
        <w:rPr>
          <w:color w:val="auto"/>
          <w:sz w:val="20"/>
          <w:szCs w:val="20"/>
        </w:rPr>
        <w:t xml:space="preserve">, conforme al Acuerdo Secretarial publicado en el </w:t>
      </w:r>
      <w:r w:rsidRPr="00AD6AB3">
        <w:rPr>
          <w:bCs/>
          <w:color w:val="auto"/>
          <w:sz w:val="20"/>
          <w:szCs w:val="20"/>
        </w:rPr>
        <w:t>Diario Oficial de la Federación</w:t>
      </w:r>
      <w:r w:rsidRPr="00AD6AB3">
        <w:rPr>
          <w:color w:val="auto"/>
          <w:sz w:val="20"/>
          <w:szCs w:val="20"/>
        </w:rPr>
        <w:t>, con esa misma fecha.</w:t>
      </w:r>
    </w:p>
    <w:p w:rsidR="004F4641" w:rsidRPr="00AD6AB3" w:rsidRDefault="004F4641" w:rsidP="004F4641">
      <w:pPr>
        <w:pStyle w:val="Default"/>
        <w:jc w:val="both"/>
        <w:rPr>
          <w:color w:val="auto"/>
          <w:sz w:val="20"/>
          <w:szCs w:val="20"/>
        </w:rPr>
      </w:pPr>
      <w:r w:rsidRPr="00AD6AB3">
        <w:rPr>
          <w:color w:val="auto"/>
          <w:sz w:val="20"/>
          <w:szCs w:val="20"/>
          <w:lang w:val="es-ES_tradnl"/>
        </w:rPr>
        <w:t xml:space="preserve">QUINTO.- Que el sitio está dentro de la clasificación </w:t>
      </w:r>
      <w:r w:rsidRPr="00AD6AB3">
        <w:rPr>
          <w:bCs/>
          <w:iCs/>
          <w:color w:val="auto"/>
          <w:sz w:val="20"/>
          <w:szCs w:val="20"/>
          <w:lang w:val="es-ES_tradnl"/>
        </w:rPr>
        <w:t>VI (</w:t>
      </w:r>
      <w:proofErr w:type="spellStart"/>
      <w:r w:rsidRPr="00AD6AB3">
        <w:rPr>
          <w:bCs/>
          <w:iCs/>
          <w:color w:val="auto"/>
          <w:sz w:val="20"/>
          <w:szCs w:val="20"/>
          <w:lang w:val="es-ES_tradnl"/>
        </w:rPr>
        <w:t>ManagedResourceProtectedArea</w:t>
      </w:r>
      <w:proofErr w:type="spellEnd"/>
      <w:r w:rsidRPr="00AD6AB3">
        <w:rPr>
          <w:bCs/>
          <w:iCs/>
          <w:color w:val="auto"/>
          <w:sz w:val="20"/>
          <w:szCs w:val="20"/>
          <w:lang w:val="es-ES_tradnl"/>
        </w:rPr>
        <w:t>)</w:t>
      </w:r>
      <w:r w:rsidRPr="00AD6AB3">
        <w:rPr>
          <w:color w:val="auto"/>
          <w:sz w:val="20"/>
          <w:szCs w:val="20"/>
          <w:lang w:val="es-ES_tradnl"/>
        </w:rPr>
        <w:t xml:space="preserve"> por la IUCN, así como por la UNESCO como </w:t>
      </w:r>
      <w:r w:rsidRPr="00AD6AB3">
        <w:rPr>
          <w:bCs/>
          <w:iCs/>
          <w:color w:val="auto"/>
          <w:sz w:val="20"/>
          <w:szCs w:val="20"/>
          <w:lang w:val="es-ES_tradnl"/>
        </w:rPr>
        <w:t xml:space="preserve">MAB </w:t>
      </w:r>
      <w:proofErr w:type="spellStart"/>
      <w:r w:rsidRPr="00AD6AB3">
        <w:rPr>
          <w:bCs/>
          <w:iCs/>
          <w:color w:val="auto"/>
          <w:sz w:val="20"/>
          <w:szCs w:val="20"/>
          <w:lang w:val="es-ES_tradnl"/>
        </w:rPr>
        <w:t>Biosphere</w:t>
      </w:r>
      <w:proofErr w:type="spellEnd"/>
      <w:r w:rsidRPr="00AD6AB3">
        <w:rPr>
          <w:bCs/>
          <w:iCs/>
          <w:color w:val="auto"/>
          <w:sz w:val="20"/>
          <w:szCs w:val="20"/>
          <w:lang w:val="es-ES_tradnl"/>
        </w:rPr>
        <w:t xml:space="preserve"> Reserves</w:t>
      </w:r>
      <w:r w:rsidRPr="00AD6AB3">
        <w:rPr>
          <w:color w:val="auto"/>
          <w:sz w:val="20"/>
          <w:szCs w:val="20"/>
          <w:lang w:val="es-ES_tradnl"/>
        </w:rPr>
        <w:t xml:space="preserve"> y como </w:t>
      </w:r>
      <w:r w:rsidRPr="00AD6AB3">
        <w:rPr>
          <w:bCs/>
          <w:iCs/>
          <w:color w:val="auto"/>
          <w:sz w:val="20"/>
          <w:szCs w:val="20"/>
          <w:lang w:val="es-ES_tradnl"/>
        </w:rPr>
        <w:t>Patrimonio de la Humanidad</w:t>
      </w:r>
      <w:r w:rsidRPr="00AD6AB3">
        <w:rPr>
          <w:color w:val="auto"/>
          <w:sz w:val="20"/>
          <w:szCs w:val="20"/>
          <w:lang w:val="es-ES_tradnl"/>
        </w:rPr>
        <w:t xml:space="preserve">  por su inclusión dentro del APFF “Islas del Golfo de California”. </w:t>
      </w:r>
    </w:p>
    <w:p w:rsidR="004F4641" w:rsidRPr="00AD6AB3" w:rsidRDefault="004F4641" w:rsidP="004F4641">
      <w:pPr>
        <w:pStyle w:val="Default"/>
        <w:shd w:val="clear" w:color="auto" w:fill="FFFFFF"/>
        <w:spacing w:before="75" w:after="75"/>
        <w:jc w:val="both"/>
        <w:rPr>
          <w:color w:val="auto"/>
          <w:sz w:val="20"/>
          <w:szCs w:val="20"/>
        </w:rPr>
      </w:pPr>
      <w:r w:rsidRPr="00AD6AB3">
        <w:rPr>
          <w:color w:val="auto"/>
          <w:sz w:val="20"/>
          <w:szCs w:val="20"/>
        </w:rPr>
        <w:t xml:space="preserve">SEXTO.- Que dentro de la isla Las Ánimas se aloja infraestructura (actual y proyectada)  para el fomento del ecoturismo, turismo de bajo impacto, aventura y educación ambiental que serán reglamentadas considerando el contexto del ANP ya que el valor de estas actividades radica en la calidad del servicio ambiental en conjunto con la infraestructura misma. </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SEPTIMO.-Que en el año 1995 se incorporó a la Red Mundial de Reservas de la Biosfera del Programa del Hombre y la Biósfera de la UNESCO.</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 xml:space="preserve">OCTAVO.-Que el 2 de febrero del año 2004 se incorporó a la Lista de Humedales de Importancia Internacional (Sitio </w:t>
      </w:r>
      <w:proofErr w:type="spellStart"/>
      <w:r w:rsidRPr="00AD6AB3">
        <w:rPr>
          <w:rFonts w:ascii="Arial" w:hAnsi="Arial" w:cs="Arial"/>
          <w:sz w:val="20"/>
          <w:szCs w:val="20"/>
        </w:rPr>
        <w:t>Ramsar</w:t>
      </w:r>
      <w:proofErr w:type="spellEnd"/>
      <w:r w:rsidRPr="00AD6AB3">
        <w:rPr>
          <w:rFonts w:ascii="Arial" w:hAnsi="Arial" w:cs="Arial"/>
          <w:sz w:val="20"/>
          <w:szCs w:val="20"/>
        </w:rPr>
        <w:t xml:space="preserve">), del sistema de Santa María – </w:t>
      </w:r>
      <w:proofErr w:type="spellStart"/>
      <w:r w:rsidRPr="00AD6AB3">
        <w:rPr>
          <w:rFonts w:ascii="Arial" w:hAnsi="Arial" w:cs="Arial"/>
          <w:sz w:val="20"/>
          <w:szCs w:val="20"/>
        </w:rPr>
        <w:t>Topolobampo</w:t>
      </w:r>
      <w:proofErr w:type="spellEnd"/>
      <w:r w:rsidRPr="00AD6AB3">
        <w:rPr>
          <w:rFonts w:ascii="Arial" w:hAnsi="Arial" w:cs="Arial"/>
          <w:sz w:val="20"/>
          <w:szCs w:val="20"/>
        </w:rPr>
        <w:t xml:space="preserve"> – </w:t>
      </w:r>
      <w:proofErr w:type="spellStart"/>
      <w:r w:rsidRPr="00AD6AB3">
        <w:rPr>
          <w:rFonts w:ascii="Arial" w:hAnsi="Arial" w:cs="Arial"/>
          <w:sz w:val="20"/>
          <w:szCs w:val="20"/>
        </w:rPr>
        <w:t>Ohuira</w:t>
      </w:r>
      <w:proofErr w:type="spellEnd"/>
      <w:r w:rsidRPr="00AD6AB3">
        <w:rPr>
          <w:rFonts w:ascii="Arial" w:hAnsi="Arial" w:cs="Arial"/>
          <w:sz w:val="20"/>
          <w:szCs w:val="20"/>
        </w:rPr>
        <w:t>.</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 xml:space="preserve">NOVENO.-Que se localiza en el Golfo de California entre las coordenadas 109°05’36’’ a 109°06’49’’ de Longitud Oeste y 25°34’49’’ y 25°36’07’’ de Latitud Norte frente a la costa del puerto de </w:t>
      </w:r>
      <w:proofErr w:type="spellStart"/>
      <w:r w:rsidRPr="00AD6AB3">
        <w:rPr>
          <w:rFonts w:ascii="Arial" w:hAnsi="Arial" w:cs="Arial"/>
          <w:sz w:val="20"/>
          <w:szCs w:val="20"/>
        </w:rPr>
        <w:t>Topolobampo</w:t>
      </w:r>
      <w:proofErr w:type="spellEnd"/>
      <w:r w:rsidRPr="00AD6AB3">
        <w:rPr>
          <w:rFonts w:ascii="Arial" w:hAnsi="Arial" w:cs="Arial"/>
          <w:sz w:val="20"/>
          <w:szCs w:val="20"/>
        </w:rPr>
        <w:t xml:space="preserve"> en el noroeste del Estado de Sinaloa y tiene una superficie de 982.61 Ha, de las cuales 899.98 Ha corresponde a zona de manglar, 38.19 Ha a la zona de duna costera y 44.44 Ha corresponde a la barra de arena.</w:t>
      </w:r>
    </w:p>
    <w:p w:rsidR="004F4641" w:rsidRPr="00AD6AB3" w:rsidRDefault="004F4641" w:rsidP="004F4641">
      <w:pPr>
        <w:pStyle w:val="Default"/>
        <w:jc w:val="both"/>
        <w:rPr>
          <w:color w:val="auto"/>
          <w:sz w:val="20"/>
          <w:szCs w:val="20"/>
        </w:rPr>
      </w:pPr>
      <w:r w:rsidRPr="00AD6AB3">
        <w:rPr>
          <w:color w:val="auto"/>
          <w:sz w:val="20"/>
          <w:szCs w:val="20"/>
        </w:rPr>
        <w:t xml:space="preserve">DECIMO.-Que las Islas del Golfo de California son reconocidas, por la comunidad científica internacional, como uno de los ecosistemas insulares ecológicamente menos perturbados del mundo y de los pocos laboratorios naturales aún existentes. Su aislamiento y sus procesos naturales permiten probar teorías concernientes a las formas de evolución, tasas de extinción y colonización de especies, así como sobre las relaciones entre las especies y su adaptación a los ambientes insulares. Aunado a su riqueza biológica se les reconoce mundialmente también por su belleza y la productividad de las aguas que las rodean. </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 xml:space="preserve">DECIMO PRIMERO.-Que la elevada visitación genera problemas por acumulación de residuos sólidos, así como perturbación de la flora y fauna, colecta de leña y modificación de paisaje, la destrucción de la duna costera por el tránsito de </w:t>
      </w:r>
      <w:proofErr w:type="spellStart"/>
      <w:r w:rsidRPr="00AD6AB3">
        <w:rPr>
          <w:rFonts w:ascii="Arial" w:hAnsi="Arial" w:cs="Arial"/>
          <w:sz w:val="20"/>
          <w:szCs w:val="20"/>
        </w:rPr>
        <w:t>cuatrimotos</w:t>
      </w:r>
      <w:proofErr w:type="spellEnd"/>
      <w:r w:rsidRPr="00AD6AB3">
        <w:rPr>
          <w:rFonts w:ascii="Arial" w:hAnsi="Arial" w:cs="Arial"/>
          <w:sz w:val="20"/>
          <w:szCs w:val="20"/>
        </w:rPr>
        <w:t>, saturación de sitios para acampar.</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DECIMO SEGUNDO.-Que las instalaciones tienen como principios brindar los usuarios de espacios adecuados para su recreación y evitar la presión sobre otras zonas del ANP.</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DECIMO TERCERO.-Que es necesario la reglamentación de las áreas para una sana convivencia.</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lastRenderedPageBreak/>
        <w:t>DECIMO CUARTO.- Que es necesaria la existencia de un patronato que resguarde las instalaciones.</w:t>
      </w:r>
    </w:p>
    <w:p w:rsidR="004F4641" w:rsidRDefault="004F4641" w:rsidP="004F4641">
      <w:pPr>
        <w:pStyle w:val="legiscenter"/>
        <w:shd w:val="clear" w:color="auto" w:fill="FFFFFF"/>
        <w:spacing w:before="0" w:beforeAutospacing="0" w:after="0" w:afterAutospacing="0"/>
        <w:jc w:val="both"/>
        <w:rPr>
          <w:rFonts w:ascii="Arial" w:hAnsi="Arial" w:cs="Arial"/>
          <w:bCs/>
          <w:sz w:val="20"/>
          <w:szCs w:val="20"/>
        </w:rPr>
      </w:pPr>
      <w:r w:rsidRPr="00AD6AB3">
        <w:rPr>
          <w:rFonts w:ascii="Arial" w:hAnsi="Arial" w:cs="Arial"/>
          <w:sz w:val="20"/>
          <w:szCs w:val="20"/>
        </w:rPr>
        <w:t xml:space="preserve"> DECIMO QUINTO.- Que en sesión ordinaria de cabildo celebrada con fecha 14    de julio del 2015, se aprobó por unanimidad el </w:t>
      </w:r>
      <w:r w:rsidRPr="00AD6AB3">
        <w:rPr>
          <w:rFonts w:ascii="Arial" w:hAnsi="Arial" w:cs="Arial"/>
          <w:bCs/>
          <w:sz w:val="20"/>
          <w:szCs w:val="20"/>
        </w:rPr>
        <w:t xml:space="preserve">Reglamento para la Creación de un Patronato en la Conservación, Cuidado y Administración de las Instalaciones Públicas en la Isla del </w:t>
      </w:r>
      <w:proofErr w:type="spellStart"/>
      <w:r w:rsidRPr="00AD6AB3">
        <w:rPr>
          <w:rFonts w:ascii="Arial" w:hAnsi="Arial" w:cs="Arial"/>
          <w:bCs/>
          <w:sz w:val="20"/>
          <w:szCs w:val="20"/>
        </w:rPr>
        <w:t>Maviri</w:t>
      </w:r>
      <w:proofErr w:type="spellEnd"/>
      <w:r w:rsidRPr="00AD6AB3">
        <w:rPr>
          <w:rFonts w:ascii="Arial" w:hAnsi="Arial" w:cs="Arial"/>
          <w:bCs/>
          <w:sz w:val="20"/>
          <w:szCs w:val="20"/>
        </w:rPr>
        <w:t>, y considerando que se ha cumplido con el procedimiento legal correspondiente, se expide el siguiente:</w:t>
      </w:r>
    </w:p>
    <w:p w:rsidR="004F4641" w:rsidRPr="00AD6AB3" w:rsidRDefault="004F4641" w:rsidP="004F4641">
      <w:pPr>
        <w:pStyle w:val="legiscenter"/>
        <w:shd w:val="clear" w:color="auto" w:fill="FFFFFF"/>
        <w:spacing w:before="0" w:beforeAutospacing="0" w:after="0" w:afterAutospacing="0"/>
        <w:jc w:val="both"/>
        <w:rPr>
          <w:rFonts w:ascii="Arial" w:hAnsi="Arial" w:cs="Arial"/>
          <w:bCs/>
          <w:sz w:val="20"/>
          <w:szCs w:val="20"/>
        </w:rPr>
      </w:pPr>
    </w:p>
    <w:p w:rsidR="004F4641" w:rsidRDefault="004F4641" w:rsidP="004F4641">
      <w:pPr>
        <w:pStyle w:val="legiscenter"/>
        <w:shd w:val="clear" w:color="auto" w:fill="FFFFFF"/>
        <w:spacing w:before="0" w:beforeAutospacing="0" w:after="0" w:afterAutospacing="0"/>
        <w:jc w:val="center"/>
        <w:rPr>
          <w:rFonts w:ascii="Arial" w:hAnsi="Arial" w:cs="Arial"/>
          <w:bCs/>
          <w:sz w:val="20"/>
          <w:szCs w:val="20"/>
        </w:rPr>
      </w:pPr>
      <w:r w:rsidRPr="00AD6AB3">
        <w:rPr>
          <w:rFonts w:ascii="Arial" w:hAnsi="Arial" w:cs="Arial"/>
          <w:bCs/>
          <w:sz w:val="20"/>
          <w:szCs w:val="20"/>
        </w:rPr>
        <w:t>DECRETO MUNICIPAL NÚMERO 63</w:t>
      </w:r>
    </w:p>
    <w:p w:rsidR="004F4641" w:rsidRPr="00AD6AB3" w:rsidRDefault="004F4641" w:rsidP="004F4641">
      <w:pPr>
        <w:pStyle w:val="legiscenter"/>
        <w:shd w:val="clear" w:color="auto" w:fill="FFFFFF"/>
        <w:spacing w:before="0" w:beforeAutospacing="0" w:after="0" w:afterAutospacing="0"/>
        <w:jc w:val="center"/>
        <w:rPr>
          <w:rFonts w:ascii="Arial" w:hAnsi="Arial" w:cs="Arial"/>
          <w:bCs/>
          <w:sz w:val="20"/>
          <w:szCs w:val="20"/>
        </w:rPr>
      </w:pPr>
    </w:p>
    <w:p w:rsidR="004F4641" w:rsidRPr="00AD6AB3" w:rsidRDefault="004F4641" w:rsidP="004F4641">
      <w:pPr>
        <w:pStyle w:val="legiscenter"/>
        <w:shd w:val="clear" w:color="auto" w:fill="FFFFFF"/>
        <w:spacing w:before="0" w:beforeAutospacing="0" w:after="0" w:afterAutospacing="0"/>
        <w:jc w:val="center"/>
        <w:rPr>
          <w:rFonts w:ascii="Arial" w:hAnsi="Arial" w:cs="Arial"/>
          <w:bCs/>
          <w:sz w:val="20"/>
          <w:szCs w:val="20"/>
        </w:rPr>
      </w:pPr>
      <w:r w:rsidRPr="00AD6AB3">
        <w:rPr>
          <w:rFonts w:ascii="Arial" w:hAnsi="Arial" w:cs="Arial"/>
          <w:bCs/>
          <w:sz w:val="20"/>
          <w:szCs w:val="20"/>
        </w:rPr>
        <w:t>REGLAMENTO PARA LA CREACION DE UN PATRONATO EN LA CONSERVACION, CUIDADO Y ADMINISTRACION DE LAS INSTALACIONES PÙBLICAS EN LA ISLA DEL MAVIRI.</w:t>
      </w:r>
    </w:p>
    <w:p w:rsidR="004F4641" w:rsidRPr="00AD6AB3" w:rsidRDefault="004F4641" w:rsidP="004F4641">
      <w:pPr>
        <w:pStyle w:val="legiscenter"/>
        <w:shd w:val="clear" w:color="auto" w:fill="FFFFFF"/>
        <w:spacing w:before="75" w:beforeAutospacing="0" w:after="75" w:afterAutospacing="0"/>
        <w:jc w:val="center"/>
        <w:rPr>
          <w:rFonts w:ascii="Arial" w:hAnsi="Arial" w:cs="Arial"/>
          <w:sz w:val="20"/>
          <w:szCs w:val="20"/>
        </w:rPr>
      </w:pPr>
      <w:r w:rsidRPr="00AD6AB3">
        <w:rPr>
          <w:rFonts w:ascii="Arial" w:hAnsi="Arial" w:cs="Arial"/>
          <w:sz w:val="20"/>
          <w:szCs w:val="20"/>
        </w:rPr>
        <w:t>DISPOSICIONES GENERALES</w:t>
      </w:r>
    </w:p>
    <w:p w:rsidR="004F4641" w:rsidRPr="00AD6AB3" w:rsidRDefault="004F4641" w:rsidP="004F4641">
      <w:pPr>
        <w:pStyle w:val="legiscenter"/>
        <w:shd w:val="clear" w:color="auto" w:fill="FFFFFF"/>
        <w:spacing w:before="75" w:beforeAutospacing="0" w:after="75" w:afterAutospacing="0"/>
        <w:jc w:val="center"/>
        <w:rPr>
          <w:rFonts w:ascii="Arial" w:hAnsi="Arial" w:cs="Arial"/>
          <w:sz w:val="20"/>
          <w:szCs w:val="20"/>
        </w:rPr>
      </w:pPr>
      <w:r w:rsidRPr="00AD6AB3">
        <w:rPr>
          <w:rFonts w:ascii="Arial" w:hAnsi="Arial" w:cs="Arial"/>
          <w:sz w:val="20"/>
          <w:szCs w:val="20"/>
        </w:rPr>
        <w:t>CAPÍTULO I</w:t>
      </w:r>
    </w:p>
    <w:p w:rsidR="004F4641" w:rsidRPr="00AD6AB3" w:rsidRDefault="004F4641" w:rsidP="004F4641">
      <w:pPr>
        <w:pStyle w:val="legiscenter"/>
        <w:shd w:val="clear" w:color="auto" w:fill="FFFFFF"/>
        <w:spacing w:before="75" w:beforeAutospacing="0" w:after="75" w:afterAutospacing="0"/>
        <w:jc w:val="center"/>
        <w:outlineLvl w:val="0"/>
        <w:rPr>
          <w:rFonts w:ascii="Arial" w:hAnsi="Arial" w:cs="Arial"/>
          <w:sz w:val="20"/>
          <w:szCs w:val="20"/>
        </w:rPr>
      </w:pPr>
      <w:r w:rsidRPr="00AD6AB3">
        <w:rPr>
          <w:rFonts w:ascii="Arial" w:hAnsi="Arial" w:cs="Arial"/>
          <w:sz w:val="20"/>
          <w:szCs w:val="20"/>
        </w:rPr>
        <w:t>NORMATIVIDAD Y DEFINICIONES</w:t>
      </w:r>
    </w:p>
    <w:p w:rsidR="004F4641" w:rsidRPr="00AD6AB3" w:rsidRDefault="004F4641" w:rsidP="004F4641">
      <w:pPr>
        <w:pStyle w:val="legiscenter"/>
        <w:shd w:val="clear" w:color="auto" w:fill="FFFFFF"/>
        <w:spacing w:before="75" w:beforeAutospacing="0" w:after="75" w:afterAutospacing="0"/>
        <w:ind w:left="1080"/>
        <w:jc w:val="both"/>
        <w:rPr>
          <w:rFonts w:ascii="Arial" w:hAnsi="Arial" w:cs="Arial"/>
          <w:sz w:val="20"/>
          <w:szCs w:val="20"/>
        </w:rPr>
      </w:pP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Artículo 1.- Las disposiciones del presente Reglamento son de orden público e interés social y tienen por objeto regular en lo general el uso y las actividades que se realizan en la Isla de las Ánimas.</w:t>
      </w:r>
    </w:p>
    <w:p w:rsidR="004F4641" w:rsidRPr="00AD6AB3" w:rsidRDefault="004F4641" w:rsidP="004F4641">
      <w:pPr>
        <w:pStyle w:val="legiscenter"/>
        <w:shd w:val="clear" w:color="auto" w:fill="FFFFFF"/>
        <w:spacing w:before="75" w:beforeAutospacing="0" w:after="75" w:afterAutospacing="0"/>
        <w:jc w:val="center"/>
        <w:rPr>
          <w:rFonts w:ascii="Arial" w:hAnsi="Arial" w:cs="Arial"/>
          <w:sz w:val="20"/>
          <w:szCs w:val="20"/>
        </w:rPr>
      </w:pPr>
      <w:r w:rsidRPr="00AD6AB3">
        <w:rPr>
          <w:rFonts w:ascii="Arial" w:hAnsi="Arial" w:cs="Arial"/>
          <w:sz w:val="20"/>
          <w:szCs w:val="20"/>
        </w:rPr>
        <w:t>SOBRE LA NORMATIVIDAD</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 xml:space="preserve">Artículo 2.-El 2 de agosto de 1978, se publicó en el </w:t>
      </w:r>
      <w:r w:rsidRPr="00AD6AB3">
        <w:rPr>
          <w:rFonts w:ascii="Arial" w:hAnsi="Arial" w:cs="Arial"/>
          <w:bCs/>
          <w:sz w:val="20"/>
          <w:szCs w:val="20"/>
        </w:rPr>
        <w:t>Diario Oficial de la Federación</w:t>
      </w:r>
      <w:r w:rsidRPr="00AD6AB3">
        <w:rPr>
          <w:rFonts w:ascii="Arial" w:hAnsi="Arial" w:cs="Arial"/>
          <w:sz w:val="20"/>
          <w:szCs w:val="20"/>
        </w:rPr>
        <w:t xml:space="preserve">, el Decreto que establece una </w:t>
      </w:r>
      <w:r w:rsidRPr="00AD6AB3">
        <w:rPr>
          <w:rFonts w:ascii="Arial" w:hAnsi="Arial" w:cs="Arial"/>
          <w:iCs/>
          <w:sz w:val="20"/>
          <w:szCs w:val="20"/>
        </w:rPr>
        <w:t>Zona de Reserva y Refugio de Aves Migratorias y de la Fauna Silvestre</w:t>
      </w:r>
      <w:r w:rsidRPr="00AD6AB3">
        <w:rPr>
          <w:rFonts w:ascii="Arial" w:hAnsi="Arial" w:cs="Arial"/>
          <w:sz w:val="20"/>
          <w:szCs w:val="20"/>
        </w:rPr>
        <w:t xml:space="preserve">, en las islas situadas en el Golfo de California; frente a las costas de los Estados de Baja California, Baja California Sur, Sonora y Sinaloa. A partir del 7 de junio de 2000, esta zona se considera en la categoría de </w:t>
      </w:r>
      <w:r w:rsidRPr="00AD6AB3">
        <w:rPr>
          <w:rFonts w:ascii="Arial" w:hAnsi="Arial" w:cs="Arial"/>
          <w:iCs/>
          <w:sz w:val="20"/>
          <w:szCs w:val="20"/>
        </w:rPr>
        <w:t>Área de Protección de Flora y Fauna “Islas del Golfo de California”</w:t>
      </w:r>
      <w:r w:rsidRPr="00AD6AB3">
        <w:rPr>
          <w:rFonts w:ascii="Arial" w:hAnsi="Arial" w:cs="Arial"/>
          <w:sz w:val="20"/>
          <w:szCs w:val="20"/>
        </w:rPr>
        <w:t xml:space="preserve">, conforme al Acuerdo Secretarial publicado en el </w:t>
      </w:r>
      <w:r w:rsidRPr="00AD6AB3">
        <w:rPr>
          <w:rFonts w:ascii="Arial" w:hAnsi="Arial" w:cs="Arial"/>
          <w:bCs/>
          <w:sz w:val="20"/>
          <w:szCs w:val="20"/>
        </w:rPr>
        <w:t>Diario Oficial de la Federación</w:t>
      </w:r>
      <w:r w:rsidRPr="00AD6AB3">
        <w:rPr>
          <w:rFonts w:ascii="Arial" w:hAnsi="Arial" w:cs="Arial"/>
          <w:sz w:val="20"/>
          <w:szCs w:val="20"/>
        </w:rPr>
        <w:t>, con esa misma fecha.</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Además, el presente tiene fundamento en la Ley Orgánica de la Administración Pública Federal, Ley General de Equilibrio Ecológico, Reglamento de las Áreas Naturales Protegidas, Ley General de Bienes Nacionales – Reglamento para el Uso y Aprovechamiento del mar territorial, vías navegables, playas, Zona Federal Marítimo Terrestre y Terrenos Ganados al Mar,  Constitución del Estado de Sinaloa, Ley de Equilibrio Ecológico y Protección al Ambiente del Estado de Sinaloa.</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Artículo 3.- La aplicación e interpretación de este Reglamento compete al Presidente Municipal.</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Artículo 4.- Norma Oficial Mexicana (NOM) aplicables a la isla Las Ánimas</w:t>
      </w:r>
    </w:p>
    <w:p w:rsidR="004F4641" w:rsidRPr="00AD6AB3" w:rsidRDefault="004F4641" w:rsidP="004F4641">
      <w:pPr>
        <w:pStyle w:val="Prrafodelista"/>
        <w:numPr>
          <w:ilvl w:val="0"/>
          <w:numId w:val="6"/>
        </w:numPr>
        <w:autoSpaceDE w:val="0"/>
        <w:autoSpaceDN w:val="0"/>
        <w:adjustRightInd w:val="0"/>
        <w:spacing w:after="0" w:line="240" w:lineRule="auto"/>
        <w:ind w:left="426"/>
        <w:jc w:val="both"/>
        <w:rPr>
          <w:rFonts w:ascii="Arial" w:hAnsi="Arial" w:cs="Arial"/>
          <w:sz w:val="20"/>
          <w:szCs w:val="20"/>
        </w:rPr>
      </w:pPr>
      <w:r w:rsidRPr="00AD6AB3">
        <w:rPr>
          <w:rFonts w:ascii="Arial" w:hAnsi="Arial" w:cs="Arial"/>
          <w:sz w:val="20"/>
          <w:szCs w:val="20"/>
        </w:rPr>
        <w:t xml:space="preserve">Norma Oficial Mexicana NOM-011-TUR-2001, que establece los requisitos de seguridad, información y operación. </w:t>
      </w:r>
    </w:p>
    <w:p w:rsidR="004F4641" w:rsidRPr="00AD6AB3" w:rsidRDefault="004F4641" w:rsidP="004F4641">
      <w:pPr>
        <w:pStyle w:val="Prrafodelista"/>
        <w:numPr>
          <w:ilvl w:val="0"/>
          <w:numId w:val="6"/>
        </w:numPr>
        <w:autoSpaceDE w:val="0"/>
        <w:autoSpaceDN w:val="0"/>
        <w:adjustRightInd w:val="0"/>
        <w:spacing w:after="0" w:line="240" w:lineRule="auto"/>
        <w:ind w:left="426"/>
        <w:jc w:val="both"/>
        <w:rPr>
          <w:rFonts w:ascii="Arial" w:hAnsi="Arial" w:cs="Arial"/>
          <w:sz w:val="20"/>
          <w:szCs w:val="20"/>
        </w:rPr>
      </w:pPr>
      <w:r w:rsidRPr="00AD6AB3">
        <w:rPr>
          <w:rFonts w:ascii="Arial" w:hAnsi="Arial" w:cs="Arial"/>
          <w:sz w:val="20"/>
          <w:szCs w:val="20"/>
        </w:rPr>
        <w:t xml:space="preserve">Norma Oficial Mexicana NOM-022-SEMARNAT-2003, que establece las especificaciones para la preservación, conservación, aprovechamiento sustentable y restauración de los humedales costeros en zonas de manglar. </w:t>
      </w:r>
    </w:p>
    <w:p w:rsidR="004F4641" w:rsidRPr="00AD6AB3" w:rsidRDefault="004F4641" w:rsidP="004F4641">
      <w:pPr>
        <w:pStyle w:val="Prrafodelista"/>
        <w:numPr>
          <w:ilvl w:val="0"/>
          <w:numId w:val="6"/>
        </w:numPr>
        <w:autoSpaceDE w:val="0"/>
        <w:autoSpaceDN w:val="0"/>
        <w:adjustRightInd w:val="0"/>
        <w:spacing w:after="0" w:line="240" w:lineRule="auto"/>
        <w:ind w:left="426"/>
        <w:jc w:val="both"/>
        <w:rPr>
          <w:rFonts w:ascii="Arial" w:hAnsi="Arial" w:cs="Arial"/>
          <w:sz w:val="20"/>
          <w:szCs w:val="20"/>
        </w:rPr>
      </w:pPr>
      <w:r w:rsidRPr="00AD6AB3">
        <w:rPr>
          <w:rFonts w:ascii="Arial" w:hAnsi="Arial" w:cs="Arial"/>
          <w:sz w:val="20"/>
          <w:szCs w:val="20"/>
        </w:rPr>
        <w:t xml:space="preserve">Norma Oficial Mexicana NOM-059-SEMARNAT-2010, protección ambiental-especies nativas de México de flora y fauna silvestres-categorías de riesgo y especificaciones para su inclusión, exclusión o cambio-lista de especies en riesgo. </w:t>
      </w:r>
    </w:p>
    <w:p w:rsidR="004F4641" w:rsidRPr="00AD6AB3" w:rsidRDefault="004F4641" w:rsidP="004F4641">
      <w:pPr>
        <w:pStyle w:val="Prrafodelista"/>
        <w:numPr>
          <w:ilvl w:val="0"/>
          <w:numId w:val="6"/>
        </w:numPr>
        <w:autoSpaceDE w:val="0"/>
        <w:autoSpaceDN w:val="0"/>
        <w:adjustRightInd w:val="0"/>
        <w:spacing w:after="0" w:line="240" w:lineRule="auto"/>
        <w:ind w:left="426"/>
        <w:jc w:val="both"/>
        <w:rPr>
          <w:rFonts w:ascii="Arial" w:hAnsi="Arial" w:cs="Arial"/>
          <w:sz w:val="20"/>
          <w:szCs w:val="20"/>
        </w:rPr>
      </w:pPr>
      <w:r w:rsidRPr="00AD6AB3">
        <w:rPr>
          <w:rFonts w:ascii="Arial" w:hAnsi="Arial" w:cs="Arial"/>
          <w:sz w:val="20"/>
          <w:szCs w:val="20"/>
        </w:rPr>
        <w:t>Norma Oficial Mexicana NOM-126-SEMARNAT-2000, que establece las especificaciones para la realización de actividades de colecta científica de material biológico de especies de flora y fauna silvestre y otros recursos biológicos en el territorio nacional y demás disposiciones legales aplicables.</w:t>
      </w:r>
    </w:p>
    <w:p w:rsidR="004F4641" w:rsidRPr="00AD6AB3" w:rsidRDefault="004F4641" w:rsidP="004F4641">
      <w:pPr>
        <w:autoSpaceDE w:val="0"/>
        <w:autoSpaceDN w:val="0"/>
        <w:adjustRightInd w:val="0"/>
        <w:spacing w:after="0" w:line="240" w:lineRule="auto"/>
        <w:jc w:val="center"/>
        <w:rPr>
          <w:rFonts w:ascii="Arial" w:hAnsi="Arial" w:cs="Arial"/>
          <w:sz w:val="20"/>
          <w:szCs w:val="20"/>
        </w:rPr>
      </w:pPr>
      <w:r w:rsidRPr="00AD6AB3">
        <w:rPr>
          <w:rFonts w:ascii="Arial" w:hAnsi="Arial" w:cs="Arial"/>
          <w:sz w:val="20"/>
          <w:szCs w:val="20"/>
        </w:rPr>
        <w:t>SOBRE LAS DEFINICIONES</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Artículo 5.- Para efectos del presente Reglamento, se entenderá por:</w:t>
      </w:r>
    </w:p>
    <w:p w:rsidR="004F4641" w:rsidRPr="00AD6AB3"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PATRONATO. Es el órgano de administración, resguardo y mantenimiento de infraestructura de apoyo al turista y espacios públicos recreativos en la Isla. Conformado por un consejo consultivo de gobernanza integrado por representantes del gobierno, sector productivo y sociedad civil.</w:t>
      </w:r>
    </w:p>
    <w:p w:rsidR="004F4641" w:rsidRPr="00AD6AB3"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 xml:space="preserve">TITULAR ADMINISTRADOR. Persona encargada por el Patronato, cuyas funciones son el seguimiento de las políticas de planeación, estrategias de conservación, de educación, </w:t>
      </w:r>
      <w:r w:rsidRPr="00AD6AB3">
        <w:rPr>
          <w:rFonts w:ascii="Arial" w:hAnsi="Arial" w:cs="Arial"/>
          <w:sz w:val="20"/>
          <w:szCs w:val="20"/>
        </w:rPr>
        <w:lastRenderedPageBreak/>
        <w:t>promoción y control de uso y aprovechamiento de las instalaciones dentro de la Isla y sus proximidades correspondientes.</w:t>
      </w:r>
    </w:p>
    <w:p w:rsidR="004F4641" w:rsidRPr="00AD6AB3"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INTENDENTE OPERATIVO. Persona designada para la administración y mantenimiento de bienes y servicios de la infraestructura dentro de la Isla de las Ánimas.</w:t>
      </w:r>
    </w:p>
    <w:p w:rsidR="004F4641" w:rsidRPr="00AD6AB3"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ADMINISTRACIÓN. Conjunto de acciones de planeación, promoción, ejecución, control, conservación, protección, y coordinación de las actividades de investigación científica, recreación y educación que se lleven a cabo den el área.</w:t>
      </w:r>
    </w:p>
    <w:p w:rsidR="004F4641" w:rsidRPr="00AD6AB3"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ISLA. La isla</w:t>
      </w:r>
      <w:r>
        <w:rPr>
          <w:rFonts w:ascii="Arial" w:hAnsi="Arial" w:cs="Arial"/>
          <w:sz w:val="20"/>
          <w:szCs w:val="20"/>
        </w:rPr>
        <w:t xml:space="preserve"> </w:t>
      </w:r>
      <w:r w:rsidRPr="00AD6AB3">
        <w:rPr>
          <w:rFonts w:ascii="Arial" w:hAnsi="Arial" w:cs="Arial"/>
          <w:sz w:val="20"/>
          <w:szCs w:val="20"/>
        </w:rPr>
        <w:t xml:space="preserve">Las Ánimas o también conocida como isla El </w:t>
      </w:r>
      <w:proofErr w:type="spellStart"/>
      <w:r w:rsidRPr="00AD6AB3">
        <w:rPr>
          <w:rFonts w:ascii="Arial" w:hAnsi="Arial" w:cs="Arial"/>
          <w:sz w:val="20"/>
          <w:szCs w:val="20"/>
        </w:rPr>
        <w:t>Maviri</w:t>
      </w:r>
      <w:proofErr w:type="spellEnd"/>
      <w:r w:rsidRPr="00AD6AB3">
        <w:rPr>
          <w:rFonts w:ascii="Arial" w:hAnsi="Arial" w:cs="Arial"/>
          <w:sz w:val="20"/>
          <w:szCs w:val="20"/>
        </w:rPr>
        <w:t xml:space="preserve"> o isla el </w:t>
      </w:r>
      <w:proofErr w:type="spellStart"/>
      <w:r w:rsidRPr="00AD6AB3">
        <w:rPr>
          <w:rFonts w:ascii="Arial" w:hAnsi="Arial" w:cs="Arial"/>
          <w:sz w:val="20"/>
          <w:szCs w:val="20"/>
        </w:rPr>
        <w:t>Baviri</w:t>
      </w:r>
      <w:proofErr w:type="spellEnd"/>
      <w:r w:rsidRPr="00AD6AB3">
        <w:rPr>
          <w:rFonts w:ascii="Arial" w:hAnsi="Arial" w:cs="Arial"/>
          <w:sz w:val="20"/>
          <w:szCs w:val="20"/>
        </w:rPr>
        <w:t>.</w:t>
      </w:r>
    </w:p>
    <w:p w:rsidR="004F4641" w:rsidRPr="00AD6AB3"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SERVICIOS PÚBLICOS. La Dirección General de Servicios Públicos del Municipio de Ahome.</w:t>
      </w:r>
    </w:p>
    <w:p w:rsidR="004F4641" w:rsidRPr="00AD6AB3"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PRESERVACIÓN. Conjunto de políticas y medidas para mantener las condiciones que propicien la evolución y continuidad de los ecosistemas, hábitat natural y los componentes de la biodiversidad de la Isla Las Ánimas.</w:t>
      </w:r>
    </w:p>
    <w:p w:rsidR="004F4641" w:rsidRPr="00AD6AB3"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 xml:space="preserve">VEGETACIÓN. Tipos de vegetación que predominan en la isla Las Ánimas como el manglar, matorral </w:t>
      </w:r>
      <w:proofErr w:type="spellStart"/>
      <w:r w:rsidRPr="00AD6AB3">
        <w:rPr>
          <w:rFonts w:ascii="Arial" w:hAnsi="Arial" w:cs="Arial"/>
          <w:sz w:val="20"/>
          <w:szCs w:val="20"/>
        </w:rPr>
        <w:t>crasicaule</w:t>
      </w:r>
      <w:proofErr w:type="spellEnd"/>
      <w:r w:rsidRPr="00AD6AB3">
        <w:rPr>
          <w:rFonts w:ascii="Arial" w:hAnsi="Arial" w:cs="Arial"/>
          <w:sz w:val="20"/>
          <w:szCs w:val="20"/>
        </w:rPr>
        <w:t xml:space="preserve"> y vegetación </w:t>
      </w:r>
      <w:proofErr w:type="spellStart"/>
      <w:r w:rsidRPr="00AD6AB3">
        <w:rPr>
          <w:rFonts w:ascii="Arial" w:hAnsi="Arial" w:cs="Arial"/>
          <w:sz w:val="20"/>
          <w:szCs w:val="20"/>
        </w:rPr>
        <w:t>halófita</w:t>
      </w:r>
      <w:proofErr w:type="spellEnd"/>
      <w:r w:rsidRPr="00AD6AB3">
        <w:rPr>
          <w:rFonts w:ascii="Arial" w:hAnsi="Arial" w:cs="Arial"/>
          <w:sz w:val="20"/>
          <w:szCs w:val="20"/>
        </w:rPr>
        <w:t xml:space="preserve"> y de dunas costeras.</w:t>
      </w:r>
    </w:p>
    <w:p w:rsidR="004F4641" w:rsidRPr="00AD6AB3"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 xml:space="preserve">FAUNA. Numerosas especies de aves residentes y migratorias, marinas y playeras, así como tortugas marinas (prieta y </w:t>
      </w:r>
      <w:proofErr w:type="spellStart"/>
      <w:r w:rsidRPr="00AD6AB3">
        <w:rPr>
          <w:rFonts w:ascii="Arial" w:hAnsi="Arial" w:cs="Arial"/>
          <w:sz w:val="20"/>
          <w:szCs w:val="20"/>
        </w:rPr>
        <w:t>golfina</w:t>
      </w:r>
      <w:proofErr w:type="spellEnd"/>
      <w:r w:rsidRPr="00AD6AB3">
        <w:rPr>
          <w:rFonts w:ascii="Arial" w:hAnsi="Arial" w:cs="Arial"/>
          <w:sz w:val="20"/>
          <w:szCs w:val="20"/>
        </w:rPr>
        <w:t>),  mamíferos marinos como delfines y lobos marinos.</w:t>
      </w:r>
    </w:p>
    <w:p w:rsidR="004F4641" w:rsidRPr="00AD6AB3"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PROTECCIÓN. Conjunto de políticas y medidas para mejorar el ambiente, prevenir y controlar su deterioro.</w:t>
      </w:r>
    </w:p>
    <w:p w:rsidR="004F4641" w:rsidRPr="00AD6AB3"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SECCIÓN. Cada una de las partes en que se considera dividido en todo un continuo o conjunto de cosas.</w:t>
      </w:r>
    </w:p>
    <w:p w:rsidR="004F4641" w:rsidRPr="00AD6AB3"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INSTALACIONES. Conjunto de recintos provistos de los medios necesarios para llevar a cabo una actividad recreativa, cultura o de ocio.</w:t>
      </w:r>
    </w:p>
    <w:p w:rsidR="004F4641" w:rsidRPr="00AD6AB3"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CONSERVACIÓN. Actividades y prevenciones que procuran mantener las condiciones, características y propiedades de la infraestructura de servicios de la isla.</w:t>
      </w:r>
    </w:p>
    <w:p w:rsidR="004F4641" w:rsidRPr="00AD6AB3"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ISLAS DEL GOLFO. Conjunto de islas situadas en el Golfo de California; frente a las costas de los Estados de Baja California, Baja California Sur, Sonora y Sinaloa.</w:t>
      </w:r>
    </w:p>
    <w:p w:rsidR="004F4641" w:rsidRPr="00AD6AB3"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CONANP. Comisión Nacional de Áreas Naturales Protegidas.</w:t>
      </w:r>
    </w:p>
    <w:p w:rsidR="004F4641" w:rsidRPr="00AD6AB3"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SEMARNAT. Secretaria del Medio Ambiente y Recursos Naturales.</w:t>
      </w:r>
    </w:p>
    <w:p w:rsidR="004F4641" w:rsidRPr="00AD6AB3"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USUARIO. Dicho de una persona que tiene derecho de usar de una cosa ajena con cierta limitación</w:t>
      </w:r>
    </w:p>
    <w:p w:rsidR="004F4641" w:rsidRDefault="004F4641" w:rsidP="004F4641">
      <w:pPr>
        <w:pStyle w:val="legiscenter"/>
        <w:numPr>
          <w:ilvl w:val="0"/>
          <w:numId w:val="1"/>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Módulo CECA.- Centro de Educación y Cultura Ambiental.</w:t>
      </w:r>
    </w:p>
    <w:p w:rsidR="004F4641" w:rsidRPr="00AD6AB3" w:rsidRDefault="004F4641" w:rsidP="004F4641">
      <w:pPr>
        <w:pStyle w:val="legiscenter"/>
        <w:shd w:val="clear" w:color="auto" w:fill="FFFFFF"/>
        <w:spacing w:before="75" w:beforeAutospacing="0" w:after="75" w:afterAutospacing="0"/>
        <w:ind w:left="426"/>
        <w:jc w:val="both"/>
        <w:rPr>
          <w:rFonts w:ascii="Arial" w:hAnsi="Arial" w:cs="Arial"/>
          <w:sz w:val="20"/>
          <w:szCs w:val="20"/>
        </w:rPr>
      </w:pPr>
    </w:p>
    <w:p w:rsidR="004F4641" w:rsidRPr="00AD6AB3" w:rsidRDefault="004F4641" w:rsidP="004F4641">
      <w:pPr>
        <w:pStyle w:val="legiscenter"/>
        <w:shd w:val="clear" w:color="auto" w:fill="FFFFFF"/>
        <w:spacing w:before="75" w:beforeAutospacing="0" w:after="75" w:afterAutospacing="0"/>
        <w:jc w:val="center"/>
        <w:rPr>
          <w:rFonts w:ascii="Arial" w:hAnsi="Arial" w:cs="Arial"/>
          <w:sz w:val="20"/>
          <w:szCs w:val="20"/>
        </w:rPr>
      </w:pPr>
      <w:r w:rsidRPr="00AD6AB3">
        <w:rPr>
          <w:rFonts w:ascii="Arial" w:hAnsi="Arial" w:cs="Arial"/>
          <w:sz w:val="20"/>
          <w:szCs w:val="20"/>
        </w:rPr>
        <w:t>CAPITULO II</w:t>
      </w:r>
    </w:p>
    <w:p w:rsidR="004F4641" w:rsidRDefault="004F4641" w:rsidP="004F4641">
      <w:pPr>
        <w:pStyle w:val="legiscenter"/>
        <w:shd w:val="clear" w:color="auto" w:fill="FFFFFF"/>
        <w:spacing w:before="75" w:beforeAutospacing="0" w:after="75" w:afterAutospacing="0"/>
        <w:jc w:val="center"/>
        <w:outlineLvl w:val="0"/>
        <w:rPr>
          <w:rFonts w:ascii="Arial" w:hAnsi="Arial" w:cs="Arial"/>
          <w:sz w:val="20"/>
          <w:szCs w:val="20"/>
        </w:rPr>
      </w:pPr>
      <w:r w:rsidRPr="00AD6AB3">
        <w:rPr>
          <w:rFonts w:ascii="Arial" w:hAnsi="Arial" w:cs="Arial"/>
          <w:sz w:val="20"/>
          <w:szCs w:val="20"/>
        </w:rPr>
        <w:t>DEL PATRONATO</w:t>
      </w:r>
    </w:p>
    <w:p w:rsidR="004F4641" w:rsidRPr="00AD6AB3" w:rsidRDefault="004F4641" w:rsidP="004F4641">
      <w:pPr>
        <w:pStyle w:val="legiscenter"/>
        <w:shd w:val="clear" w:color="auto" w:fill="FFFFFF"/>
        <w:spacing w:before="75" w:beforeAutospacing="0" w:after="75" w:afterAutospacing="0"/>
        <w:jc w:val="center"/>
        <w:outlineLvl w:val="0"/>
        <w:rPr>
          <w:rFonts w:ascii="Arial" w:hAnsi="Arial" w:cs="Arial"/>
          <w:sz w:val="20"/>
          <w:szCs w:val="20"/>
        </w:rPr>
      </w:pP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b/>
          <w:sz w:val="20"/>
          <w:szCs w:val="20"/>
        </w:rPr>
        <w:t>Artículo 6.-</w:t>
      </w:r>
      <w:r w:rsidRPr="00AD6AB3">
        <w:rPr>
          <w:rFonts w:ascii="Arial" w:hAnsi="Arial" w:cs="Arial"/>
          <w:sz w:val="20"/>
          <w:szCs w:val="20"/>
        </w:rPr>
        <w:t>. El Patronato es una institución organizada de la sociedad civil, sector productivo y gobierno, cuyo objeto es contribuir de cualquier forma permitida por la ley, en todas las tareas relacionadas con la protección, promoción y desarrollo de la ecología, ambiente, además de fomentar actividades deportivas, de la salud, educación y la cultura sobre la conservación de las especies y hábitat. Incluyendo la flora y fauna de la zona de influencia de la isla.</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 xml:space="preserve">El Patronato se constituirá por 10 miembros en la forma siguiente. </w:t>
      </w:r>
    </w:p>
    <w:p w:rsidR="004F4641" w:rsidRPr="00AD6AB3" w:rsidRDefault="004F4641" w:rsidP="004F4641">
      <w:pPr>
        <w:pStyle w:val="legiscenter"/>
        <w:numPr>
          <w:ilvl w:val="0"/>
          <w:numId w:val="5"/>
        </w:numPr>
        <w:shd w:val="clear" w:color="auto" w:fill="FFFFFF"/>
        <w:spacing w:before="75" w:beforeAutospacing="0" w:after="75" w:afterAutospacing="0"/>
        <w:ind w:left="284"/>
        <w:jc w:val="both"/>
        <w:rPr>
          <w:rFonts w:ascii="Arial" w:hAnsi="Arial" w:cs="Arial"/>
          <w:sz w:val="20"/>
          <w:szCs w:val="20"/>
        </w:rPr>
      </w:pPr>
      <w:r w:rsidRPr="00AD6AB3">
        <w:rPr>
          <w:rFonts w:ascii="Arial" w:hAnsi="Arial" w:cs="Arial"/>
          <w:sz w:val="20"/>
          <w:szCs w:val="20"/>
        </w:rPr>
        <w:t xml:space="preserve">CODESIN  </w:t>
      </w:r>
      <w:r w:rsidRPr="00AD6AB3">
        <w:rPr>
          <w:rFonts w:ascii="Arial" w:hAnsi="Arial" w:cs="Arial"/>
          <w:sz w:val="20"/>
          <w:szCs w:val="20"/>
        </w:rPr>
        <w:tab/>
      </w:r>
      <w:r w:rsidRPr="00AD6AB3">
        <w:rPr>
          <w:rFonts w:ascii="Arial" w:hAnsi="Arial" w:cs="Arial"/>
          <w:sz w:val="20"/>
          <w:szCs w:val="20"/>
        </w:rPr>
        <w:tab/>
      </w:r>
      <w:r>
        <w:rPr>
          <w:rFonts w:ascii="Arial" w:hAnsi="Arial" w:cs="Arial"/>
          <w:sz w:val="20"/>
          <w:szCs w:val="20"/>
        </w:rPr>
        <w:t xml:space="preserve">                                                               </w:t>
      </w:r>
      <w:r w:rsidRPr="00AD6AB3">
        <w:rPr>
          <w:rFonts w:ascii="Arial" w:hAnsi="Arial" w:cs="Arial"/>
          <w:sz w:val="20"/>
          <w:szCs w:val="20"/>
        </w:rPr>
        <w:t>3 Miembros</w:t>
      </w:r>
    </w:p>
    <w:p w:rsidR="004F4641" w:rsidRPr="00AD6AB3" w:rsidRDefault="004F4641" w:rsidP="004F4641">
      <w:pPr>
        <w:pStyle w:val="legiscenter"/>
        <w:numPr>
          <w:ilvl w:val="0"/>
          <w:numId w:val="5"/>
        </w:numPr>
        <w:shd w:val="clear" w:color="auto" w:fill="FFFFFF"/>
        <w:spacing w:before="75" w:beforeAutospacing="0" w:after="75" w:afterAutospacing="0"/>
        <w:ind w:left="284"/>
        <w:jc w:val="both"/>
        <w:rPr>
          <w:rFonts w:ascii="Arial" w:hAnsi="Arial" w:cs="Arial"/>
          <w:sz w:val="20"/>
          <w:szCs w:val="20"/>
        </w:rPr>
      </w:pPr>
      <w:r w:rsidRPr="00AD6AB3">
        <w:rPr>
          <w:rFonts w:ascii="Arial" w:hAnsi="Arial" w:cs="Arial"/>
          <w:sz w:val="20"/>
          <w:szCs w:val="20"/>
        </w:rPr>
        <w:t xml:space="preserve">CANACO </w:t>
      </w:r>
      <w:r w:rsidRPr="00AD6AB3">
        <w:rPr>
          <w:rFonts w:ascii="Arial" w:hAnsi="Arial" w:cs="Arial"/>
          <w:sz w:val="20"/>
          <w:szCs w:val="20"/>
        </w:rPr>
        <w:tab/>
      </w:r>
      <w:r w:rsidRPr="00AD6AB3">
        <w:rPr>
          <w:rFonts w:ascii="Arial" w:hAnsi="Arial" w:cs="Arial"/>
          <w:sz w:val="20"/>
          <w:szCs w:val="20"/>
        </w:rPr>
        <w:tab/>
      </w:r>
      <w:r>
        <w:rPr>
          <w:rFonts w:ascii="Arial" w:hAnsi="Arial" w:cs="Arial"/>
          <w:sz w:val="20"/>
          <w:szCs w:val="20"/>
        </w:rPr>
        <w:t xml:space="preserve">                                                               </w:t>
      </w:r>
      <w:r w:rsidRPr="00AD6AB3">
        <w:rPr>
          <w:rFonts w:ascii="Arial" w:hAnsi="Arial" w:cs="Arial"/>
          <w:sz w:val="20"/>
          <w:szCs w:val="20"/>
        </w:rPr>
        <w:t>1 Miembro</w:t>
      </w:r>
    </w:p>
    <w:p w:rsidR="004F4641" w:rsidRPr="00AD6AB3" w:rsidRDefault="004F4641" w:rsidP="004F4641">
      <w:pPr>
        <w:pStyle w:val="legiscenter"/>
        <w:numPr>
          <w:ilvl w:val="0"/>
          <w:numId w:val="5"/>
        </w:numPr>
        <w:shd w:val="clear" w:color="auto" w:fill="FFFFFF"/>
        <w:spacing w:before="75" w:beforeAutospacing="0" w:after="75" w:afterAutospacing="0"/>
        <w:ind w:left="284"/>
        <w:jc w:val="both"/>
        <w:rPr>
          <w:rFonts w:ascii="Arial" w:hAnsi="Arial" w:cs="Arial"/>
          <w:sz w:val="20"/>
          <w:szCs w:val="20"/>
        </w:rPr>
      </w:pPr>
      <w:r w:rsidRPr="00AD6AB3">
        <w:rPr>
          <w:rFonts w:ascii="Arial" w:hAnsi="Arial" w:cs="Arial"/>
          <w:sz w:val="20"/>
          <w:szCs w:val="20"/>
        </w:rPr>
        <w:t>CANACINTRA</w:t>
      </w:r>
      <w:r w:rsidRPr="00AD6AB3">
        <w:rPr>
          <w:rFonts w:ascii="Arial" w:hAnsi="Arial" w:cs="Arial"/>
          <w:sz w:val="20"/>
          <w:szCs w:val="20"/>
        </w:rPr>
        <w:tab/>
      </w:r>
      <w:r w:rsidRPr="00AD6AB3">
        <w:rPr>
          <w:rFonts w:ascii="Arial" w:hAnsi="Arial" w:cs="Arial"/>
          <w:sz w:val="20"/>
          <w:szCs w:val="20"/>
        </w:rPr>
        <w:tab/>
      </w:r>
      <w:r>
        <w:rPr>
          <w:rFonts w:ascii="Arial" w:hAnsi="Arial" w:cs="Arial"/>
          <w:sz w:val="20"/>
          <w:szCs w:val="20"/>
        </w:rPr>
        <w:t xml:space="preserve">              </w:t>
      </w:r>
      <w:r w:rsidR="003E2D28">
        <w:rPr>
          <w:rFonts w:ascii="Arial" w:hAnsi="Arial" w:cs="Arial"/>
          <w:sz w:val="20"/>
          <w:szCs w:val="20"/>
        </w:rPr>
        <w:t xml:space="preserve"> </w:t>
      </w:r>
      <w:r>
        <w:rPr>
          <w:rFonts w:ascii="Arial" w:hAnsi="Arial" w:cs="Arial"/>
          <w:sz w:val="20"/>
          <w:szCs w:val="20"/>
        </w:rPr>
        <w:t xml:space="preserve">                                    </w:t>
      </w:r>
      <w:r w:rsidRPr="00AD6AB3">
        <w:rPr>
          <w:rFonts w:ascii="Arial" w:hAnsi="Arial" w:cs="Arial"/>
          <w:sz w:val="20"/>
          <w:szCs w:val="20"/>
        </w:rPr>
        <w:t>1 Miembro</w:t>
      </w:r>
    </w:p>
    <w:p w:rsidR="004F4641" w:rsidRPr="00AD6AB3" w:rsidRDefault="004F4641" w:rsidP="004F4641">
      <w:pPr>
        <w:pStyle w:val="legiscenter"/>
        <w:numPr>
          <w:ilvl w:val="0"/>
          <w:numId w:val="5"/>
        </w:numPr>
        <w:shd w:val="clear" w:color="auto" w:fill="FFFFFF"/>
        <w:spacing w:before="75" w:beforeAutospacing="0" w:after="75" w:afterAutospacing="0"/>
        <w:ind w:left="284"/>
        <w:jc w:val="both"/>
        <w:rPr>
          <w:rFonts w:ascii="Arial" w:hAnsi="Arial" w:cs="Arial"/>
          <w:sz w:val="20"/>
          <w:szCs w:val="20"/>
        </w:rPr>
      </w:pPr>
      <w:r w:rsidRPr="00AD6AB3">
        <w:rPr>
          <w:rFonts w:ascii="Arial" w:hAnsi="Arial" w:cs="Arial"/>
          <w:sz w:val="20"/>
          <w:szCs w:val="20"/>
        </w:rPr>
        <w:t xml:space="preserve">CANIRAC </w:t>
      </w:r>
      <w:r w:rsidRPr="00AD6AB3">
        <w:rPr>
          <w:rFonts w:ascii="Arial" w:hAnsi="Arial" w:cs="Arial"/>
          <w:sz w:val="20"/>
          <w:szCs w:val="20"/>
        </w:rPr>
        <w:tab/>
      </w:r>
      <w:r w:rsidRPr="00AD6AB3">
        <w:rPr>
          <w:rFonts w:ascii="Arial" w:hAnsi="Arial" w:cs="Arial"/>
          <w:sz w:val="20"/>
          <w:szCs w:val="20"/>
        </w:rPr>
        <w:tab/>
      </w:r>
      <w:r>
        <w:rPr>
          <w:rFonts w:ascii="Arial" w:hAnsi="Arial" w:cs="Arial"/>
          <w:sz w:val="20"/>
          <w:szCs w:val="20"/>
        </w:rPr>
        <w:t xml:space="preserve">                                                               </w:t>
      </w:r>
      <w:r w:rsidRPr="00AD6AB3">
        <w:rPr>
          <w:rFonts w:ascii="Arial" w:hAnsi="Arial" w:cs="Arial"/>
          <w:sz w:val="20"/>
          <w:szCs w:val="20"/>
        </w:rPr>
        <w:t>1 Miembro</w:t>
      </w:r>
    </w:p>
    <w:p w:rsidR="004F4641" w:rsidRPr="00AD6AB3" w:rsidRDefault="004F4641" w:rsidP="004F4641">
      <w:pPr>
        <w:pStyle w:val="legiscenter"/>
        <w:numPr>
          <w:ilvl w:val="0"/>
          <w:numId w:val="5"/>
        </w:numPr>
        <w:shd w:val="clear" w:color="auto" w:fill="FFFFFF"/>
        <w:spacing w:before="75" w:beforeAutospacing="0" w:after="75" w:afterAutospacing="0"/>
        <w:ind w:left="284"/>
        <w:jc w:val="both"/>
        <w:rPr>
          <w:rFonts w:ascii="Arial" w:hAnsi="Arial" w:cs="Arial"/>
          <w:sz w:val="20"/>
          <w:szCs w:val="20"/>
        </w:rPr>
      </w:pPr>
      <w:r w:rsidRPr="00AD6AB3">
        <w:rPr>
          <w:rFonts w:ascii="Arial" w:hAnsi="Arial" w:cs="Arial"/>
          <w:sz w:val="20"/>
          <w:szCs w:val="20"/>
        </w:rPr>
        <w:t>COPARMEX</w:t>
      </w:r>
      <w:r w:rsidRPr="00AD6AB3">
        <w:rPr>
          <w:rFonts w:ascii="Arial" w:hAnsi="Arial" w:cs="Arial"/>
          <w:sz w:val="20"/>
          <w:szCs w:val="20"/>
        </w:rPr>
        <w:tab/>
      </w:r>
      <w:r w:rsidRPr="00AD6AB3">
        <w:rPr>
          <w:rFonts w:ascii="Arial" w:hAnsi="Arial" w:cs="Arial"/>
          <w:sz w:val="20"/>
          <w:szCs w:val="20"/>
        </w:rPr>
        <w:tab/>
      </w:r>
      <w:r>
        <w:rPr>
          <w:rFonts w:ascii="Arial" w:hAnsi="Arial" w:cs="Arial"/>
          <w:sz w:val="20"/>
          <w:szCs w:val="20"/>
        </w:rPr>
        <w:t xml:space="preserve">                                                   </w:t>
      </w:r>
      <w:r w:rsidRPr="00AD6AB3">
        <w:rPr>
          <w:rFonts w:ascii="Arial" w:hAnsi="Arial" w:cs="Arial"/>
          <w:sz w:val="20"/>
          <w:szCs w:val="20"/>
        </w:rPr>
        <w:t>1 Miembro</w:t>
      </w:r>
    </w:p>
    <w:p w:rsidR="004F4641" w:rsidRDefault="004F4641" w:rsidP="009411AE">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ASOCIACION DE</w:t>
      </w:r>
      <w:r>
        <w:rPr>
          <w:rFonts w:ascii="Arial" w:hAnsi="Arial" w:cs="Arial"/>
          <w:sz w:val="20"/>
          <w:szCs w:val="20"/>
        </w:rPr>
        <w:t xml:space="preserve"> </w:t>
      </w:r>
      <w:r w:rsidRPr="00AD6AB3">
        <w:rPr>
          <w:rFonts w:ascii="Arial" w:hAnsi="Arial" w:cs="Arial"/>
          <w:sz w:val="20"/>
          <w:szCs w:val="20"/>
        </w:rPr>
        <w:t xml:space="preserve">HOTELES Y MOTELES </w:t>
      </w:r>
      <w:r>
        <w:rPr>
          <w:rFonts w:ascii="Arial" w:hAnsi="Arial" w:cs="Arial"/>
          <w:sz w:val="20"/>
          <w:szCs w:val="20"/>
        </w:rPr>
        <w:t xml:space="preserve">                         </w:t>
      </w:r>
      <w:r w:rsidR="00A231AF">
        <w:rPr>
          <w:rFonts w:ascii="Arial" w:hAnsi="Arial" w:cs="Arial"/>
          <w:sz w:val="20"/>
          <w:szCs w:val="20"/>
        </w:rPr>
        <w:t xml:space="preserve">      </w:t>
      </w:r>
      <w:r>
        <w:rPr>
          <w:rFonts w:ascii="Arial" w:hAnsi="Arial" w:cs="Arial"/>
          <w:sz w:val="20"/>
          <w:szCs w:val="20"/>
        </w:rPr>
        <w:t xml:space="preserve">   </w:t>
      </w:r>
      <w:r w:rsidRPr="00AD6AB3">
        <w:rPr>
          <w:rFonts w:ascii="Arial" w:hAnsi="Arial" w:cs="Arial"/>
          <w:sz w:val="20"/>
          <w:szCs w:val="20"/>
        </w:rPr>
        <w:t>1 Miembro</w:t>
      </w:r>
    </w:p>
    <w:p w:rsidR="004316DB" w:rsidRDefault="00D70A2E" w:rsidP="004316DB">
      <w:pPr>
        <w:pStyle w:val="legiscenter"/>
        <w:numPr>
          <w:ilvl w:val="0"/>
          <w:numId w:val="18"/>
        </w:numPr>
        <w:shd w:val="clear" w:color="auto" w:fill="FFFFFF"/>
        <w:spacing w:before="75" w:beforeAutospacing="0" w:after="75" w:afterAutospacing="0"/>
        <w:ind w:left="426" w:hanging="426"/>
        <w:jc w:val="both"/>
        <w:rPr>
          <w:rFonts w:ascii="Arial" w:hAnsi="Arial" w:cs="Arial"/>
          <w:sz w:val="20"/>
          <w:szCs w:val="20"/>
        </w:rPr>
      </w:pPr>
      <w:r w:rsidRPr="00D70A2E">
        <w:rPr>
          <w:rFonts w:ascii="Arial" w:hAnsi="Arial" w:cs="Arial"/>
          <w:sz w:val="20"/>
          <w:szCs w:val="20"/>
        </w:rPr>
        <w:lastRenderedPageBreak/>
        <w:t xml:space="preserve">PRESTADORES DE SERVICIOS TURISTICOS DE LA PLAYA DEL MAVIRI A.C. </w:t>
      </w:r>
      <w:r w:rsidR="009411AE" w:rsidRPr="00625133">
        <w:rPr>
          <w:rFonts w:ascii="Arial" w:hAnsi="Arial" w:cs="Arial"/>
          <w:sz w:val="20"/>
          <w:szCs w:val="20"/>
        </w:rPr>
        <w:t>1 Miembro</w:t>
      </w:r>
    </w:p>
    <w:p w:rsidR="009411AE" w:rsidRPr="004316DB" w:rsidRDefault="009411AE" w:rsidP="004316DB">
      <w:pPr>
        <w:pStyle w:val="legiscenter"/>
        <w:shd w:val="clear" w:color="auto" w:fill="FFFFFF"/>
        <w:spacing w:before="75" w:beforeAutospacing="0" w:after="75" w:afterAutospacing="0"/>
        <w:ind w:left="426"/>
        <w:jc w:val="both"/>
        <w:rPr>
          <w:rFonts w:ascii="Arial" w:hAnsi="Arial" w:cs="Arial"/>
          <w:sz w:val="20"/>
          <w:szCs w:val="20"/>
        </w:rPr>
      </w:pPr>
      <w:r w:rsidRPr="004316DB">
        <w:rPr>
          <w:rFonts w:ascii="Arial" w:hAnsi="Arial" w:cs="Arial"/>
          <w:sz w:val="20"/>
          <w:szCs w:val="20"/>
        </w:rPr>
        <w:t>(</w:t>
      </w:r>
      <w:r w:rsidRPr="004316DB">
        <w:rPr>
          <w:rFonts w:ascii="Arial" w:eastAsia="Arial Unicode MS" w:hAnsi="Arial" w:cs="Arial"/>
          <w:b/>
          <w:bCs/>
          <w:i/>
          <w:sz w:val="20"/>
          <w:szCs w:val="20"/>
        </w:rPr>
        <w:t>Según Decreto Municipal  No.</w:t>
      </w:r>
      <w:r w:rsidR="00D70A2E">
        <w:rPr>
          <w:rFonts w:ascii="Arial" w:eastAsia="Arial Unicode MS" w:hAnsi="Arial" w:cs="Arial"/>
          <w:b/>
          <w:bCs/>
          <w:i/>
          <w:sz w:val="20"/>
          <w:szCs w:val="20"/>
        </w:rPr>
        <w:t xml:space="preserve"> 82</w:t>
      </w:r>
      <w:r w:rsidRPr="004316DB">
        <w:rPr>
          <w:rFonts w:ascii="Arial" w:eastAsia="Arial Unicode MS" w:hAnsi="Arial" w:cs="Arial"/>
          <w:b/>
          <w:bCs/>
          <w:i/>
          <w:sz w:val="20"/>
          <w:szCs w:val="20"/>
        </w:rPr>
        <w:t xml:space="preserve"> </w:t>
      </w:r>
      <w:r w:rsidR="00D70A2E">
        <w:rPr>
          <w:rFonts w:ascii="Arial" w:eastAsia="Arial Unicode MS" w:hAnsi="Arial" w:cs="Arial"/>
          <w:b/>
          <w:bCs/>
          <w:i/>
          <w:sz w:val="20"/>
          <w:szCs w:val="20"/>
        </w:rPr>
        <w:t xml:space="preserve">publicado en el P.O.  </w:t>
      </w:r>
      <w:proofErr w:type="gramStart"/>
      <w:r w:rsidR="00D70A2E">
        <w:rPr>
          <w:rFonts w:ascii="Arial" w:eastAsia="Arial Unicode MS" w:hAnsi="Arial" w:cs="Arial"/>
          <w:b/>
          <w:bCs/>
          <w:i/>
          <w:sz w:val="20"/>
          <w:szCs w:val="20"/>
        </w:rPr>
        <w:t>d</w:t>
      </w:r>
      <w:r w:rsidR="00A231AF" w:rsidRPr="004316DB">
        <w:rPr>
          <w:rFonts w:ascii="Arial" w:eastAsia="Arial Unicode MS" w:hAnsi="Arial" w:cs="Arial"/>
          <w:b/>
          <w:bCs/>
          <w:i/>
          <w:sz w:val="20"/>
          <w:szCs w:val="20"/>
        </w:rPr>
        <w:t>e</w:t>
      </w:r>
      <w:proofErr w:type="gramEnd"/>
      <w:r w:rsidR="00A231AF" w:rsidRPr="004316DB">
        <w:rPr>
          <w:rFonts w:ascii="Arial" w:eastAsia="Arial Unicode MS" w:hAnsi="Arial" w:cs="Arial"/>
          <w:b/>
          <w:bCs/>
          <w:i/>
          <w:sz w:val="20"/>
          <w:szCs w:val="20"/>
        </w:rPr>
        <w:t xml:space="preserve"> fecha </w:t>
      </w:r>
      <w:r w:rsidR="00D70A2E">
        <w:rPr>
          <w:rFonts w:ascii="Arial" w:eastAsia="Arial Unicode MS" w:hAnsi="Arial" w:cs="Arial"/>
          <w:b/>
          <w:bCs/>
          <w:i/>
          <w:sz w:val="20"/>
          <w:szCs w:val="20"/>
        </w:rPr>
        <w:t>16 de marzo</w:t>
      </w:r>
      <w:r w:rsidR="00A231AF" w:rsidRPr="004316DB">
        <w:rPr>
          <w:rFonts w:ascii="Arial" w:eastAsia="Arial Unicode MS" w:hAnsi="Arial" w:cs="Arial"/>
          <w:b/>
          <w:bCs/>
          <w:i/>
          <w:sz w:val="20"/>
          <w:szCs w:val="20"/>
        </w:rPr>
        <w:t xml:space="preserve"> del 2016</w:t>
      </w:r>
      <w:r w:rsidRPr="004316DB">
        <w:rPr>
          <w:rFonts w:ascii="Arial" w:eastAsia="Arial Unicode MS" w:hAnsi="Arial" w:cs="Arial"/>
          <w:b/>
          <w:bCs/>
          <w:i/>
          <w:sz w:val="20"/>
          <w:szCs w:val="20"/>
        </w:rPr>
        <w:t>)</w:t>
      </w:r>
    </w:p>
    <w:p w:rsidR="004316DB" w:rsidRDefault="004316DB" w:rsidP="004F4641">
      <w:pPr>
        <w:pStyle w:val="legiscenter"/>
        <w:shd w:val="clear" w:color="auto" w:fill="FFFFFF"/>
        <w:spacing w:before="75" w:beforeAutospacing="0" w:after="75" w:afterAutospacing="0"/>
        <w:jc w:val="both"/>
        <w:rPr>
          <w:rFonts w:ascii="Arial" w:hAnsi="Arial" w:cs="Arial"/>
          <w:sz w:val="20"/>
          <w:szCs w:val="20"/>
        </w:rPr>
      </w:pP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Los dos miembros restantes serán los Presidentes de la Comisión de Hacienda y Comisión de Comercio y Turismo del Cabildo del H. Ayuntamiento de Ahome.</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Los organismos que se mencionan deberán hacer por escrito al Presidente Municipal, tres propuestas por ca</w:t>
      </w:r>
      <w:r>
        <w:rPr>
          <w:rFonts w:ascii="Arial" w:hAnsi="Arial" w:cs="Arial"/>
          <w:sz w:val="20"/>
          <w:szCs w:val="20"/>
        </w:rPr>
        <w:t>da consejero que le corresponda quién seleccionará dichas propuestas a los integrantes del Consejo.</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 xml:space="preserve">Los miembros </w:t>
      </w:r>
      <w:r>
        <w:rPr>
          <w:rFonts w:ascii="Arial" w:hAnsi="Arial" w:cs="Arial"/>
          <w:sz w:val="20"/>
          <w:szCs w:val="20"/>
        </w:rPr>
        <w:t>aprobados</w:t>
      </w:r>
      <w:r w:rsidRPr="00AD6AB3">
        <w:rPr>
          <w:rFonts w:ascii="Arial" w:hAnsi="Arial" w:cs="Arial"/>
          <w:sz w:val="20"/>
          <w:szCs w:val="20"/>
        </w:rPr>
        <w:t xml:space="preserve"> por </w:t>
      </w:r>
      <w:r>
        <w:rPr>
          <w:rFonts w:ascii="Arial" w:hAnsi="Arial" w:cs="Arial"/>
          <w:sz w:val="20"/>
          <w:szCs w:val="20"/>
        </w:rPr>
        <w:t>e</w:t>
      </w:r>
      <w:r w:rsidRPr="00AD6AB3">
        <w:rPr>
          <w:rFonts w:ascii="Arial" w:hAnsi="Arial" w:cs="Arial"/>
          <w:sz w:val="20"/>
          <w:szCs w:val="20"/>
        </w:rPr>
        <w:t>l</w:t>
      </w:r>
      <w:r>
        <w:rPr>
          <w:rFonts w:ascii="Arial" w:hAnsi="Arial" w:cs="Arial"/>
          <w:sz w:val="20"/>
          <w:szCs w:val="20"/>
        </w:rPr>
        <w:t xml:space="preserve"> Presidente</w:t>
      </w:r>
      <w:r w:rsidRPr="00AD6AB3">
        <w:rPr>
          <w:rFonts w:ascii="Arial" w:hAnsi="Arial" w:cs="Arial"/>
          <w:sz w:val="20"/>
          <w:szCs w:val="20"/>
        </w:rPr>
        <w:t xml:space="preserve"> duraran en su encargo tres años, los cuales podrán designarse por un periodo más, siempre y cuando sean propuestos por alguno de los organismos antes mencionados y con la aprobación del Presidente Municipal.</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Los miembros Regidores del H. Ayuntamiento de Ahome duraran en su encargo durante el periodo por el cual fueron electos.</w:t>
      </w:r>
    </w:p>
    <w:p w:rsidR="004F4641"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Artículo 7.- El Patronato como órgano podrá celebrar convenios con instituciones de investigación y educación superior del país y de diversas partes del mundo, para realizar estudios que generen información o resuelvan problemas relacionados con los recursos naturales de la isla.</w:t>
      </w:r>
    </w:p>
    <w:p w:rsidR="004F4641" w:rsidRPr="00AD6AB3" w:rsidRDefault="004F4641" w:rsidP="004F4641">
      <w:pPr>
        <w:pStyle w:val="legiscenter"/>
        <w:shd w:val="clear" w:color="auto" w:fill="FFFFFF"/>
        <w:spacing w:before="75" w:beforeAutospacing="0" w:after="75" w:afterAutospacing="0"/>
        <w:jc w:val="both"/>
        <w:rPr>
          <w:rFonts w:ascii="Arial" w:hAnsi="Arial" w:cs="Arial"/>
          <w:b/>
          <w:sz w:val="20"/>
          <w:szCs w:val="20"/>
        </w:rPr>
      </w:pPr>
    </w:p>
    <w:p w:rsidR="004F4641" w:rsidRPr="00AD6AB3" w:rsidRDefault="004F4641" w:rsidP="004F4641">
      <w:pPr>
        <w:pStyle w:val="legiscenter"/>
        <w:shd w:val="clear" w:color="auto" w:fill="FFFFFF"/>
        <w:spacing w:before="75" w:beforeAutospacing="0" w:after="75" w:afterAutospacing="0"/>
        <w:jc w:val="center"/>
        <w:rPr>
          <w:rFonts w:ascii="Arial" w:hAnsi="Arial" w:cs="Arial"/>
          <w:sz w:val="20"/>
          <w:szCs w:val="20"/>
        </w:rPr>
      </w:pPr>
      <w:r w:rsidRPr="00AD6AB3">
        <w:rPr>
          <w:rFonts w:ascii="Arial" w:hAnsi="Arial" w:cs="Arial"/>
          <w:sz w:val="20"/>
          <w:szCs w:val="20"/>
        </w:rPr>
        <w:t>CAPÍTULO III</w:t>
      </w:r>
    </w:p>
    <w:p w:rsidR="004F4641" w:rsidRPr="00AD6AB3" w:rsidRDefault="004F4641" w:rsidP="004F4641">
      <w:pPr>
        <w:pStyle w:val="legiscenter"/>
        <w:shd w:val="clear" w:color="auto" w:fill="FFFFFF"/>
        <w:spacing w:before="75" w:beforeAutospacing="0" w:after="75" w:afterAutospacing="0"/>
        <w:jc w:val="center"/>
        <w:outlineLvl w:val="0"/>
        <w:rPr>
          <w:rFonts w:ascii="Arial" w:hAnsi="Arial" w:cs="Arial"/>
          <w:sz w:val="20"/>
          <w:szCs w:val="20"/>
        </w:rPr>
      </w:pPr>
      <w:r w:rsidRPr="00AD6AB3">
        <w:rPr>
          <w:rFonts w:ascii="Arial" w:hAnsi="Arial" w:cs="Arial"/>
          <w:sz w:val="20"/>
          <w:szCs w:val="20"/>
        </w:rPr>
        <w:t>DE LA ADMINISTRACIÓN</w:t>
      </w:r>
    </w:p>
    <w:p w:rsidR="004F4641" w:rsidRPr="00AD6AB3" w:rsidRDefault="004F4641" w:rsidP="004F4641">
      <w:pPr>
        <w:pStyle w:val="legiscenter"/>
        <w:shd w:val="clear" w:color="auto" w:fill="FFFFFF"/>
        <w:spacing w:before="75" w:beforeAutospacing="0" w:after="75" w:afterAutospacing="0"/>
        <w:jc w:val="center"/>
        <w:outlineLvl w:val="0"/>
        <w:rPr>
          <w:rFonts w:ascii="Arial" w:hAnsi="Arial" w:cs="Arial"/>
          <w:b/>
          <w:sz w:val="20"/>
          <w:szCs w:val="20"/>
        </w:rPr>
      </w:pP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Artículo 8.-</w:t>
      </w:r>
      <w:r w:rsidRPr="00AD6AB3">
        <w:rPr>
          <w:rFonts w:ascii="Arial" w:hAnsi="Arial" w:cs="Arial"/>
          <w:b/>
          <w:sz w:val="20"/>
          <w:szCs w:val="20"/>
        </w:rPr>
        <w:t xml:space="preserve"> </w:t>
      </w:r>
      <w:r w:rsidRPr="00AD6AB3">
        <w:rPr>
          <w:rFonts w:ascii="Arial" w:hAnsi="Arial" w:cs="Arial"/>
          <w:sz w:val="20"/>
          <w:szCs w:val="20"/>
        </w:rPr>
        <w:t>El Titular Administrativo de la Isla deberá ser propuesto y aprobado por el Patronato de la Isla, bajo las siguientes condiciones y funciones principales:</w:t>
      </w:r>
    </w:p>
    <w:p w:rsidR="004F4641" w:rsidRPr="00AD6AB3" w:rsidRDefault="004F4641" w:rsidP="004F4641">
      <w:pPr>
        <w:pStyle w:val="legiscenter"/>
        <w:numPr>
          <w:ilvl w:val="0"/>
          <w:numId w:val="7"/>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El Titular Administrativo debe contar con estudios mínimos de Licenciatura.</w:t>
      </w:r>
    </w:p>
    <w:p w:rsidR="004F4641" w:rsidRPr="00AD6AB3" w:rsidRDefault="004F4641" w:rsidP="004F4641">
      <w:pPr>
        <w:pStyle w:val="legiscenter"/>
        <w:numPr>
          <w:ilvl w:val="0"/>
          <w:numId w:val="7"/>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El Titular Administrativo contará con sueldo y deberá ser cubierto con fondos del Patronato.</w:t>
      </w:r>
    </w:p>
    <w:p w:rsidR="004F4641" w:rsidRPr="00AD6AB3" w:rsidRDefault="004F4641" w:rsidP="004F4641">
      <w:pPr>
        <w:pStyle w:val="legiscenter"/>
        <w:numPr>
          <w:ilvl w:val="0"/>
          <w:numId w:val="7"/>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El Titular Administrador se encargará de la supervisión de todas las actividades ya sean culturales, recreativas, ecológicas, etc. Ya sean efectuadas por el Patronato, cualquier otra persona, empresa, dependencias federales, estatales y municipales.</w:t>
      </w:r>
    </w:p>
    <w:p w:rsidR="004F4641" w:rsidRPr="00AD6AB3" w:rsidRDefault="004F4641" w:rsidP="004F4641">
      <w:pPr>
        <w:pStyle w:val="legiscenter"/>
        <w:numPr>
          <w:ilvl w:val="0"/>
          <w:numId w:val="7"/>
        </w:numPr>
        <w:shd w:val="clear" w:color="auto" w:fill="FFFFFF"/>
        <w:spacing w:before="75" w:beforeAutospacing="0" w:after="75" w:afterAutospacing="0"/>
        <w:ind w:left="426"/>
        <w:jc w:val="both"/>
        <w:rPr>
          <w:rFonts w:ascii="Arial" w:hAnsi="Arial" w:cs="Arial"/>
          <w:sz w:val="20"/>
          <w:szCs w:val="20"/>
        </w:rPr>
      </w:pPr>
      <w:r w:rsidRPr="00AD6AB3">
        <w:rPr>
          <w:rFonts w:ascii="Arial" w:hAnsi="Arial" w:cs="Arial"/>
          <w:sz w:val="20"/>
          <w:szCs w:val="20"/>
        </w:rPr>
        <w:t>El titular Administrativo debe de atender cualquier petición del Patronato tendrá la obligación de presentar informes semestrales a Cabildo sobre sus actividades.</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sz w:val="20"/>
          <w:szCs w:val="20"/>
        </w:rPr>
        <w:t>Artículo 9.- Se declara que las Islas del Golfo son reconocidas, por la comunidad científica internacional, como uno de los ecosistemas insulares ecológicamente menos perturbados del mundo, y de los pocos laboratorios naturales aún existentes.</w:t>
      </w:r>
    </w:p>
    <w:p w:rsidR="004F4641" w:rsidRPr="00AD6AB3" w:rsidRDefault="004F4641" w:rsidP="004F4641">
      <w:pPr>
        <w:pStyle w:val="legiscenter"/>
        <w:shd w:val="clear" w:color="auto" w:fill="FFFFFF"/>
        <w:spacing w:before="0" w:beforeAutospacing="0" w:after="240" w:afterAutospacing="0"/>
        <w:jc w:val="both"/>
        <w:rPr>
          <w:rFonts w:ascii="Arial" w:hAnsi="Arial" w:cs="Arial"/>
          <w:sz w:val="20"/>
          <w:szCs w:val="20"/>
        </w:rPr>
      </w:pPr>
      <w:r w:rsidRPr="00AD6AB3">
        <w:rPr>
          <w:rFonts w:ascii="Arial" w:hAnsi="Arial" w:cs="Arial"/>
          <w:sz w:val="20"/>
          <w:szCs w:val="20"/>
        </w:rPr>
        <w:t>Artículo 10.- Los grupos con visita específica a la isla proveniente de escuelas, universidades, cruceros y/o grupos y asociaciones con intereses recreativos y en la ecología y biodiversidad, el Patronato se reserva una cuota de donación voluntaria.</w:t>
      </w:r>
    </w:p>
    <w:p w:rsidR="004F4641" w:rsidRPr="00AD6AB3" w:rsidRDefault="004F4641" w:rsidP="004F4641">
      <w:pPr>
        <w:pStyle w:val="legiscenter"/>
        <w:shd w:val="clear" w:color="auto" w:fill="FFFFFF"/>
        <w:spacing w:before="0" w:beforeAutospacing="0" w:after="240" w:afterAutospacing="0"/>
        <w:jc w:val="both"/>
        <w:rPr>
          <w:rFonts w:ascii="Arial" w:hAnsi="Arial" w:cs="Arial"/>
          <w:sz w:val="20"/>
          <w:szCs w:val="20"/>
        </w:rPr>
      </w:pPr>
      <w:r w:rsidRPr="00AD6AB3">
        <w:rPr>
          <w:rFonts w:ascii="Arial" w:hAnsi="Arial" w:cs="Arial"/>
          <w:sz w:val="20"/>
          <w:szCs w:val="20"/>
        </w:rPr>
        <w:t>Artículo 11.- Las instalaciones recreativas.</w:t>
      </w:r>
    </w:p>
    <w:p w:rsidR="004F4641" w:rsidRPr="00AD6AB3" w:rsidRDefault="004F4641" w:rsidP="004F4641">
      <w:pPr>
        <w:pStyle w:val="legiscenter"/>
        <w:shd w:val="clear" w:color="auto" w:fill="FFFFFF"/>
        <w:spacing w:before="0" w:beforeAutospacing="0" w:after="240" w:afterAutospacing="0"/>
        <w:jc w:val="both"/>
        <w:rPr>
          <w:rFonts w:ascii="Arial" w:hAnsi="Arial" w:cs="Arial"/>
          <w:sz w:val="20"/>
          <w:szCs w:val="20"/>
        </w:rPr>
      </w:pPr>
      <w:r w:rsidRPr="00AD6AB3">
        <w:rPr>
          <w:rFonts w:ascii="Arial" w:hAnsi="Arial" w:cs="Arial"/>
          <w:sz w:val="20"/>
          <w:szCs w:val="20"/>
        </w:rPr>
        <w:t xml:space="preserve">Artículo 12.- Cuando por motivos de interés  se autoricen actos públicos en zonas de esparcimiento general, se deberán tomar las medidas previsoras necesarias para que la dinámica del evento no perjudique las instalaciones, flora y fauna de la isla. Así como se deberán tomar las medidas precautorias necesarias para evitar o afrontar catástrofes. </w:t>
      </w:r>
    </w:p>
    <w:p w:rsidR="004F4641" w:rsidRPr="00AD6AB3" w:rsidRDefault="004F4641" w:rsidP="004F4641">
      <w:pPr>
        <w:spacing w:line="240" w:lineRule="auto"/>
        <w:jc w:val="center"/>
        <w:rPr>
          <w:rFonts w:ascii="Arial" w:hAnsi="Arial" w:cs="Arial"/>
          <w:sz w:val="20"/>
          <w:szCs w:val="20"/>
        </w:rPr>
      </w:pPr>
      <w:r>
        <w:rPr>
          <w:rFonts w:ascii="Arial" w:hAnsi="Arial" w:cs="Arial"/>
          <w:sz w:val="20"/>
          <w:szCs w:val="20"/>
        </w:rPr>
        <w:t>C</w:t>
      </w:r>
      <w:r w:rsidRPr="00AD6AB3">
        <w:rPr>
          <w:rFonts w:ascii="Arial" w:hAnsi="Arial" w:cs="Arial"/>
          <w:sz w:val="20"/>
          <w:szCs w:val="20"/>
        </w:rPr>
        <w:t>APÍTULO IV</w:t>
      </w:r>
    </w:p>
    <w:p w:rsidR="004F4641" w:rsidRPr="00AD6AB3" w:rsidRDefault="004F4641" w:rsidP="004F4641">
      <w:pPr>
        <w:pStyle w:val="legiscenter"/>
        <w:shd w:val="clear" w:color="auto" w:fill="FFFFFF"/>
        <w:spacing w:before="240" w:beforeAutospacing="0" w:after="0" w:afterAutospacing="0"/>
        <w:jc w:val="center"/>
        <w:outlineLvl w:val="0"/>
        <w:rPr>
          <w:rFonts w:ascii="Arial" w:hAnsi="Arial" w:cs="Arial"/>
          <w:sz w:val="20"/>
          <w:szCs w:val="20"/>
        </w:rPr>
      </w:pPr>
      <w:r w:rsidRPr="00AD6AB3">
        <w:rPr>
          <w:rFonts w:ascii="Arial" w:hAnsi="Arial" w:cs="Arial"/>
          <w:sz w:val="20"/>
          <w:szCs w:val="20"/>
        </w:rPr>
        <w:t>DE LAS ZONAS NATURALES</w:t>
      </w:r>
    </w:p>
    <w:p w:rsidR="004F4641" w:rsidRPr="00AD6AB3" w:rsidRDefault="004F4641" w:rsidP="004F4641">
      <w:pPr>
        <w:pStyle w:val="legiscenter"/>
        <w:shd w:val="clear" w:color="auto" w:fill="FFFFFF"/>
        <w:spacing w:before="0" w:beforeAutospacing="0" w:after="0" w:afterAutospacing="0"/>
        <w:jc w:val="center"/>
        <w:rPr>
          <w:rFonts w:ascii="Arial" w:hAnsi="Arial" w:cs="Arial"/>
          <w:b/>
          <w:sz w:val="20"/>
          <w:szCs w:val="20"/>
        </w:rPr>
      </w:pPr>
    </w:p>
    <w:p w:rsidR="004F4641" w:rsidRPr="00AD6AB3" w:rsidRDefault="004F4641" w:rsidP="004F4641">
      <w:pPr>
        <w:pStyle w:val="legiscenter"/>
        <w:shd w:val="clear" w:color="auto" w:fill="FFFFFF"/>
        <w:spacing w:before="0" w:beforeAutospacing="0" w:after="0" w:afterAutospacing="0"/>
        <w:jc w:val="both"/>
        <w:rPr>
          <w:rFonts w:ascii="Arial" w:hAnsi="Arial" w:cs="Arial"/>
          <w:sz w:val="20"/>
          <w:szCs w:val="20"/>
        </w:rPr>
      </w:pPr>
      <w:r w:rsidRPr="00AD6AB3">
        <w:rPr>
          <w:rFonts w:ascii="Arial" w:hAnsi="Arial" w:cs="Arial"/>
          <w:sz w:val="20"/>
          <w:szCs w:val="20"/>
        </w:rPr>
        <w:t>Artículo 13.-El ordenamiento ecológico es el instrumento de política ambiental cuyo objeto es regular o inducir el uso del suelo y las actividades productivas, con el fin de lograr la protección del ambiente y el aprovechamiento sustentable de los recursos naturales, a partir del análisis de las tendencias de deterioro y las potencialidades de aprovechamiento de los mismos.</w:t>
      </w:r>
    </w:p>
    <w:p w:rsidR="004F4641" w:rsidRPr="00AD6AB3" w:rsidRDefault="004F4641" w:rsidP="004F4641">
      <w:pPr>
        <w:pStyle w:val="legiscenter"/>
        <w:shd w:val="clear" w:color="auto" w:fill="FFFFFF"/>
        <w:spacing w:before="0" w:beforeAutospacing="0" w:after="0" w:afterAutospacing="0"/>
        <w:jc w:val="both"/>
        <w:rPr>
          <w:rFonts w:ascii="Arial" w:eastAsiaTheme="minorHAnsi" w:hAnsi="Arial" w:cs="Arial"/>
          <w:sz w:val="20"/>
          <w:szCs w:val="20"/>
          <w:lang w:eastAsia="en-US"/>
        </w:rPr>
      </w:pPr>
      <w:r w:rsidRPr="00AD6AB3">
        <w:rPr>
          <w:rFonts w:ascii="Arial" w:hAnsi="Arial" w:cs="Arial"/>
          <w:sz w:val="20"/>
          <w:szCs w:val="20"/>
        </w:rPr>
        <w:lastRenderedPageBreak/>
        <w:t>Artículo 14.-</w:t>
      </w:r>
      <w:r w:rsidRPr="00AD6AB3">
        <w:rPr>
          <w:rFonts w:ascii="Arial" w:eastAsiaTheme="minorHAnsi" w:hAnsi="Arial" w:cs="Arial"/>
          <w:sz w:val="20"/>
          <w:szCs w:val="20"/>
          <w:lang w:eastAsia="en-US"/>
        </w:rPr>
        <w:t xml:space="preserve">De conformidad con lo establecido en la fracción XXXVII del Artículo 3 de la Ley General del Equilibrio Ecológico y la Protección al Ambiente, la zonificación es el instrumento técnico de planeación que puede ser utilizado en el establecimiento de las áreas naturales protegidas, que permite ordenar su territorio en función del grado de conservación y representatividad de sus ecosistemas, la vocación natural del terreno, de su uso actual y potencial, de conformidad con los objetivos dispuestos en la misma declaratoria. Asimismo, existirá una </w:t>
      </w:r>
      <w:proofErr w:type="spellStart"/>
      <w:r w:rsidRPr="00AD6AB3">
        <w:rPr>
          <w:rFonts w:ascii="Arial" w:eastAsiaTheme="minorHAnsi" w:hAnsi="Arial" w:cs="Arial"/>
          <w:sz w:val="20"/>
          <w:szCs w:val="20"/>
          <w:lang w:eastAsia="en-US"/>
        </w:rPr>
        <w:t>subzonificación</w:t>
      </w:r>
      <w:proofErr w:type="spellEnd"/>
      <w:r w:rsidRPr="00AD6AB3">
        <w:rPr>
          <w:rFonts w:ascii="Arial" w:eastAsiaTheme="minorHAnsi" w:hAnsi="Arial" w:cs="Arial"/>
          <w:sz w:val="20"/>
          <w:szCs w:val="20"/>
          <w:lang w:eastAsia="en-US"/>
        </w:rPr>
        <w:t>, la cual consiste en el instrumento técnico y dinámico de planeación, que se establecerá en el programa respectivo, y que es utilizado en el manejo de las áreas naturales protegidas.</w:t>
      </w:r>
    </w:p>
    <w:p w:rsidR="004F4641" w:rsidRPr="00AD6AB3" w:rsidRDefault="004F4641" w:rsidP="004F4641">
      <w:pPr>
        <w:pStyle w:val="legiscenter"/>
        <w:shd w:val="clear" w:color="auto" w:fill="FFFFFF"/>
        <w:spacing w:before="0" w:beforeAutospacing="0" w:after="0" w:afterAutospacing="0"/>
        <w:jc w:val="both"/>
        <w:rPr>
          <w:rFonts w:ascii="Arial" w:hAnsi="Arial" w:cs="Arial"/>
          <w:sz w:val="20"/>
          <w:szCs w:val="20"/>
        </w:rPr>
      </w:pPr>
      <w:r w:rsidRPr="00AD6AB3">
        <w:rPr>
          <w:rFonts w:ascii="Arial" w:hAnsi="Arial" w:cs="Arial"/>
          <w:sz w:val="20"/>
          <w:szCs w:val="20"/>
        </w:rPr>
        <w:t xml:space="preserve">Artículo 15.-Debido a las diferentes zonas naturales de las cuales se compone la Isla y sus características de </w:t>
      </w:r>
      <w:proofErr w:type="spellStart"/>
      <w:r w:rsidRPr="00AD6AB3">
        <w:rPr>
          <w:rFonts w:ascii="Arial" w:hAnsi="Arial" w:cs="Arial"/>
          <w:sz w:val="20"/>
          <w:szCs w:val="20"/>
        </w:rPr>
        <w:t>resilencia</w:t>
      </w:r>
      <w:proofErr w:type="spellEnd"/>
      <w:r w:rsidRPr="00AD6AB3">
        <w:rPr>
          <w:rFonts w:ascii="Arial" w:hAnsi="Arial" w:cs="Arial"/>
          <w:sz w:val="20"/>
          <w:szCs w:val="20"/>
        </w:rPr>
        <w:t>, se establecieron reglamentos no sólo para las instalaciones recreativas actuales y futuras pero también para la zona natural en la cual se han establecido. Esta acción pretende conservar no solo la calidad y servicios al usuario sino también la calidad del entorno.</w:t>
      </w:r>
    </w:p>
    <w:p w:rsidR="004F4641" w:rsidRPr="00AD6AB3" w:rsidRDefault="004F4641" w:rsidP="004F4641">
      <w:pPr>
        <w:autoSpaceDE w:val="0"/>
        <w:autoSpaceDN w:val="0"/>
        <w:adjustRightInd w:val="0"/>
        <w:spacing w:after="0" w:line="240" w:lineRule="auto"/>
        <w:jc w:val="both"/>
        <w:rPr>
          <w:rFonts w:ascii="Arial" w:hAnsi="Arial" w:cs="Arial"/>
          <w:sz w:val="20"/>
          <w:szCs w:val="20"/>
        </w:rPr>
      </w:pPr>
      <w:r w:rsidRPr="00AD6AB3">
        <w:rPr>
          <w:rFonts w:ascii="Arial" w:hAnsi="Arial" w:cs="Arial"/>
          <w:sz w:val="20"/>
          <w:szCs w:val="20"/>
        </w:rPr>
        <w:t>Artículo 16.- La planificación de las actividades permitidas para cada zona se delimitó con base en los usos y aprovechamientos actuales y potenciales, afines con los criterios de manejo que rigen a las áreas</w:t>
      </w:r>
      <w:r>
        <w:rPr>
          <w:rFonts w:ascii="Arial" w:hAnsi="Arial" w:cs="Arial"/>
          <w:sz w:val="20"/>
          <w:szCs w:val="20"/>
        </w:rPr>
        <w:t xml:space="preserve"> naturales protegidas. </w:t>
      </w:r>
    </w:p>
    <w:p w:rsidR="004F4641" w:rsidRPr="00AD6AB3" w:rsidRDefault="004F4641" w:rsidP="004F4641">
      <w:pPr>
        <w:autoSpaceDE w:val="0"/>
        <w:autoSpaceDN w:val="0"/>
        <w:adjustRightInd w:val="0"/>
        <w:spacing w:after="0" w:line="240" w:lineRule="auto"/>
        <w:jc w:val="both"/>
        <w:rPr>
          <w:rFonts w:ascii="Arial" w:hAnsi="Arial" w:cs="Arial"/>
          <w:sz w:val="20"/>
          <w:szCs w:val="20"/>
        </w:rPr>
      </w:pPr>
      <w:r w:rsidRPr="00AD6AB3">
        <w:rPr>
          <w:rFonts w:ascii="Arial" w:hAnsi="Arial" w:cs="Arial"/>
          <w:sz w:val="20"/>
          <w:szCs w:val="20"/>
        </w:rPr>
        <w:t>Artículo 17.- Se establecieron las siguientes zona</w:t>
      </w:r>
      <w:r>
        <w:rPr>
          <w:rFonts w:ascii="Arial" w:hAnsi="Arial" w:cs="Arial"/>
          <w:sz w:val="20"/>
          <w:szCs w:val="20"/>
        </w:rPr>
        <w:t>s</w:t>
      </w:r>
      <w:r w:rsidRPr="00AD6AB3">
        <w:rPr>
          <w:rFonts w:ascii="Arial" w:hAnsi="Arial" w:cs="Arial"/>
          <w:sz w:val="20"/>
          <w:szCs w:val="20"/>
        </w:rPr>
        <w:t xml:space="preserve"> con incluyendo la infraestructura (actual o futura) con las que se cuenta en cada una.</w:t>
      </w:r>
    </w:p>
    <w:p w:rsidR="004F4641" w:rsidRPr="00AD6AB3" w:rsidRDefault="004F4641" w:rsidP="004F4641">
      <w:pPr>
        <w:pStyle w:val="Prrafodelista"/>
        <w:numPr>
          <w:ilvl w:val="0"/>
          <w:numId w:val="8"/>
        </w:numPr>
        <w:autoSpaceDE w:val="0"/>
        <w:autoSpaceDN w:val="0"/>
        <w:adjustRightInd w:val="0"/>
        <w:spacing w:after="0" w:line="240" w:lineRule="auto"/>
        <w:ind w:left="567"/>
        <w:jc w:val="both"/>
        <w:rPr>
          <w:rFonts w:ascii="Arial" w:hAnsi="Arial" w:cs="Arial"/>
          <w:sz w:val="20"/>
          <w:szCs w:val="20"/>
        </w:rPr>
      </w:pPr>
      <w:proofErr w:type="spellStart"/>
      <w:r w:rsidRPr="00AD6AB3">
        <w:rPr>
          <w:rFonts w:ascii="Arial" w:hAnsi="Arial" w:cs="Arial"/>
          <w:sz w:val="20"/>
          <w:szCs w:val="20"/>
        </w:rPr>
        <w:t>Subzona</w:t>
      </w:r>
      <w:proofErr w:type="spellEnd"/>
      <w:r w:rsidRPr="00AD6AB3">
        <w:rPr>
          <w:rFonts w:ascii="Arial" w:hAnsi="Arial" w:cs="Arial"/>
          <w:sz w:val="20"/>
          <w:szCs w:val="20"/>
        </w:rPr>
        <w:t xml:space="preserve"> </w:t>
      </w:r>
      <w:r w:rsidRPr="009147BA">
        <w:rPr>
          <w:rFonts w:ascii="Arial" w:hAnsi="Arial" w:cs="Arial"/>
          <w:sz w:val="20"/>
          <w:szCs w:val="20"/>
        </w:rPr>
        <w:t>Barrera de Arena</w:t>
      </w:r>
      <w:r w:rsidRPr="00AD6AB3">
        <w:rPr>
          <w:rFonts w:ascii="Arial" w:hAnsi="Arial" w:cs="Arial"/>
          <w:i/>
          <w:sz w:val="20"/>
          <w:szCs w:val="20"/>
        </w:rPr>
        <w:t xml:space="preserve">.- </w:t>
      </w:r>
      <w:r w:rsidRPr="00AD6AB3">
        <w:rPr>
          <w:rFonts w:ascii="Arial" w:hAnsi="Arial" w:cs="Arial"/>
          <w:sz w:val="20"/>
          <w:szCs w:val="20"/>
        </w:rPr>
        <w:t>Abarca una superficie de 44.4 Ha,  constituida por un polígono ubicado en la parte sureste de la isla, corresponde a una porción de la barra de arena que tradicionalmente ha sido utilizada por los habitantes del municipio de Ahome. Esta consta de la siguiente infraestructura:</w:t>
      </w:r>
    </w:p>
    <w:p w:rsidR="004F4641" w:rsidRPr="00AD6AB3" w:rsidRDefault="004F4641" w:rsidP="004F4641">
      <w:pPr>
        <w:pStyle w:val="Prrafodelista"/>
        <w:numPr>
          <w:ilvl w:val="1"/>
          <w:numId w:val="2"/>
        </w:numPr>
        <w:autoSpaceDE w:val="0"/>
        <w:autoSpaceDN w:val="0"/>
        <w:adjustRightInd w:val="0"/>
        <w:spacing w:after="0" w:line="240" w:lineRule="auto"/>
        <w:ind w:left="567" w:hanging="425"/>
        <w:jc w:val="both"/>
        <w:rPr>
          <w:rFonts w:ascii="Arial" w:hAnsi="Arial" w:cs="Arial"/>
          <w:sz w:val="20"/>
          <w:szCs w:val="20"/>
        </w:rPr>
      </w:pPr>
      <w:r w:rsidRPr="00AD6AB3">
        <w:rPr>
          <w:rFonts w:ascii="Arial" w:hAnsi="Arial" w:cs="Arial"/>
          <w:sz w:val="20"/>
          <w:szCs w:val="20"/>
        </w:rPr>
        <w:t>Área Recreativa Polideportiva</w:t>
      </w:r>
    </w:p>
    <w:p w:rsidR="004F4641" w:rsidRPr="00AD6AB3" w:rsidRDefault="004F4641" w:rsidP="004F4641">
      <w:pPr>
        <w:pStyle w:val="Prrafodelista"/>
        <w:numPr>
          <w:ilvl w:val="1"/>
          <w:numId w:val="2"/>
        </w:numPr>
        <w:autoSpaceDE w:val="0"/>
        <w:autoSpaceDN w:val="0"/>
        <w:adjustRightInd w:val="0"/>
        <w:spacing w:after="0" w:line="240" w:lineRule="auto"/>
        <w:ind w:left="567" w:hanging="425"/>
        <w:jc w:val="both"/>
        <w:rPr>
          <w:rFonts w:ascii="Arial" w:hAnsi="Arial" w:cs="Arial"/>
          <w:sz w:val="20"/>
          <w:szCs w:val="20"/>
        </w:rPr>
      </w:pPr>
      <w:r w:rsidRPr="00AD6AB3">
        <w:rPr>
          <w:rFonts w:ascii="Arial" w:hAnsi="Arial" w:cs="Arial"/>
          <w:sz w:val="20"/>
          <w:szCs w:val="20"/>
        </w:rPr>
        <w:t>Centro de Educación, Cultura Ambiental y Servicios Turísticos</w:t>
      </w:r>
    </w:p>
    <w:p w:rsidR="004F4641" w:rsidRPr="00AD6AB3" w:rsidRDefault="004F4641" w:rsidP="004F4641">
      <w:pPr>
        <w:pStyle w:val="Prrafodelista"/>
        <w:numPr>
          <w:ilvl w:val="1"/>
          <w:numId w:val="2"/>
        </w:numPr>
        <w:autoSpaceDE w:val="0"/>
        <w:autoSpaceDN w:val="0"/>
        <w:adjustRightInd w:val="0"/>
        <w:spacing w:after="0" w:line="240" w:lineRule="auto"/>
        <w:ind w:left="567" w:hanging="425"/>
        <w:jc w:val="both"/>
        <w:rPr>
          <w:rFonts w:ascii="Arial" w:hAnsi="Arial" w:cs="Arial"/>
          <w:sz w:val="20"/>
          <w:szCs w:val="20"/>
          <w:lang w:val="pt-BR"/>
        </w:rPr>
      </w:pPr>
      <w:r w:rsidRPr="00AD6AB3">
        <w:rPr>
          <w:rFonts w:ascii="Arial" w:hAnsi="Arial" w:cs="Arial"/>
          <w:sz w:val="20"/>
          <w:szCs w:val="20"/>
          <w:lang w:val="pt-BR"/>
        </w:rPr>
        <w:t xml:space="preserve">Circuito de tirolesa (cerro </w:t>
      </w:r>
      <w:proofErr w:type="spellStart"/>
      <w:r w:rsidRPr="00AD6AB3">
        <w:rPr>
          <w:rFonts w:ascii="Arial" w:hAnsi="Arial" w:cs="Arial"/>
          <w:sz w:val="20"/>
          <w:szCs w:val="20"/>
          <w:lang w:val="pt-BR"/>
        </w:rPr>
        <w:t>Baviri</w:t>
      </w:r>
      <w:proofErr w:type="spellEnd"/>
      <w:r w:rsidRPr="00AD6AB3">
        <w:rPr>
          <w:rFonts w:ascii="Arial" w:hAnsi="Arial" w:cs="Arial"/>
          <w:sz w:val="20"/>
          <w:szCs w:val="20"/>
          <w:lang w:val="pt-BR"/>
        </w:rPr>
        <w:t xml:space="preserve"> Chico – </w:t>
      </w:r>
      <w:proofErr w:type="spellStart"/>
      <w:r w:rsidRPr="00AD6AB3">
        <w:rPr>
          <w:rFonts w:ascii="Arial" w:hAnsi="Arial" w:cs="Arial"/>
          <w:sz w:val="20"/>
          <w:szCs w:val="20"/>
          <w:lang w:val="pt-BR"/>
        </w:rPr>
        <w:t>Maviri</w:t>
      </w:r>
      <w:proofErr w:type="spellEnd"/>
      <w:r w:rsidRPr="00AD6AB3">
        <w:rPr>
          <w:rFonts w:ascii="Arial" w:hAnsi="Arial" w:cs="Arial"/>
          <w:sz w:val="20"/>
          <w:szCs w:val="20"/>
          <w:lang w:val="pt-BR"/>
        </w:rPr>
        <w:t>)</w:t>
      </w:r>
    </w:p>
    <w:p w:rsidR="004F4641" w:rsidRPr="00AD6AB3" w:rsidRDefault="004F4641" w:rsidP="004F4641">
      <w:pPr>
        <w:pStyle w:val="Prrafodelista"/>
        <w:numPr>
          <w:ilvl w:val="1"/>
          <w:numId w:val="2"/>
        </w:numPr>
        <w:autoSpaceDE w:val="0"/>
        <w:autoSpaceDN w:val="0"/>
        <w:adjustRightInd w:val="0"/>
        <w:spacing w:after="0" w:line="240" w:lineRule="auto"/>
        <w:ind w:left="567" w:hanging="425"/>
        <w:jc w:val="both"/>
        <w:rPr>
          <w:rFonts w:ascii="Arial" w:hAnsi="Arial" w:cs="Arial"/>
          <w:sz w:val="20"/>
          <w:szCs w:val="20"/>
          <w:lang w:val="pt-BR"/>
        </w:rPr>
      </w:pPr>
      <w:r w:rsidRPr="00AD6AB3">
        <w:rPr>
          <w:rFonts w:ascii="Arial" w:hAnsi="Arial" w:cs="Arial"/>
          <w:sz w:val="20"/>
          <w:szCs w:val="20"/>
          <w:lang w:val="pt-BR"/>
        </w:rPr>
        <w:t>Andadores conectores</w:t>
      </w:r>
    </w:p>
    <w:p w:rsidR="004F4641" w:rsidRPr="00AD6AB3" w:rsidRDefault="004F4641" w:rsidP="004F4641">
      <w:pPr>
        <w:pStyle w:val="Prrafodelista"/>
        <w:numPr>
          <w:ilvl w:val="1"/>
          <w:numId w:val="2"/>
        </w:numPr>
        <w:autoSpaceDE w:val="0"/>
        <w:autoSpaceDN w:val="0"/>
        <w:adjustRightInd w:val="0"/>
        <w:spacing w:after="0" w:line="240" w:lineRule="auto"/>
        <w:ind w:left="567" w:hanging="425"/>
        <w:jc w:val="both"/>
        <w:rPr>
          <w:rFonts w:ascii="Arial" w:hAnsi="Arial" w:cs="Arial"/>
          <w:sz w:val="20"/>
          <w:szCs w:val="20"/>
        </w:rPr>
      </w:pPr>
      <w:r w:rsidRPr="00AD6AB3">
        <w:rPr>
          <w:rFonts w:ascii="Arial" w:hAnsi="Arial" w:cs="Arial"/>
          <w:sz w:val="20"/>
          <w:szCs w:val="20"/>
        </w:rPr>
        <w:t>Puente de pesca “Las Ánimas”</w:t>
      </w:r>
    </w:p>
    <w:p w:rsidR="004F4641" w:rsidRPr="009147BA" w:rsidRDefault="004F4641" w:rsidP="004F4641">
      <w:pPr>
        <w:pStyle w:val="Default"/>
        <w:numPr>
          <w:ilvl w:val="0"/>
          <w:numId w:val="8"/>
        </w:numPr>
        <w:ind w:left="567"/>
        <w:jc w:val="both"/>
        <w:rPr>
          <w:sz w:val="20"/>
          <w:szCs w:val="20"/>
        </w:rPr>
      </w:pPr>
      <w:proofErr w:type="spellStart"/>
      <w:r w:rsidRPr="009147BA">
        <w:rPr>
          <w:sz w:val="20"/>
          <w:szCs w:val="20"/>
        </w:rPr>
        <w:t>Subz</w:t>
      </w:r>
      <w:r w:rsidRPr="009147BA">
        <w:rPr>
          <w:color w:val="auto"/>
          <w:sz w:val="20"/>
          <w:szCs w:val="20"/>
        </w:rPr>
        <w:t>ona</w:t>
      </w:r>
      <w:proofErr w:type="spellEnd"/>
      <w:r w:rsidRPr="009147BA">
        <w:rPr>
          <w:color w:val="auto"/>
          <w:sz w:val="20"/>
          <w:szCs w:val="20"/>
        </w:rPr>
        <w:t xml:space="preserve"> Duna Costera.-  Comprende la zona de duna costera con vegetación </w:t>
      </w:r>
      <w:proofErr w:type="spellStart"/>
      <w:r w:rsidRPr="009147BA">
        <w:rPr>
          <w:color w:val="auto"/>
          <w:sz w:val="20"/>
          <w:szCs w:val="20"/>
        </w:rPr>
        <w:t>halófita</w:t>
      </w:r>
      <w:proofErr w:type="spellEnd"/>
      <w:r w:rsidRPr="009147BA">
        <w:rPr>
          <w:color w:val="auto"/>
          <w:sz w:val="20"/>
          <w:szCs w:val="20"/>
        </w:rPr>
        <w:t>, manchones de manglar, especies arbustivas.  La Zona de Duna Costera presenta alteraciones y modificaciones sustanciales derivadas del tránsito de vehículos motorizados (</w:t>
      </w:r>
      <w:proofErr w:type="spellStart"/>
      <w:r w:rsidRPr="009147BA">
        <w:rPr>
          <w:color w:val="auto"/>
          <w:sz w:val="20"/>
          <w:szCs w:val="20"/>
        </w:rPr>
        <w:t>cuatrimotos</w:t>
      </w:r>
      <w:proofErr w:type="spellEnd"/>
      <w:r w:rsidRPr="009147BA">
        <w:rPr>
          <w:color w:val="auto"/>
          <w:sz w:val="20"/>
          <w:szCs w:val="20"/>
        </w:rPr>
        <w:t xml:space="preserve"> y vehículos todo terreno), así como las quemas de vegetación originadas por actividades antropogénicas, que es necesario restaurar, a fin de contener impactos derivados de fenómenos naturales y contener el impacto antropogénico hacia la zona de preservación. Abarca una superficie de 38.19 Ha, constituida por un polígono en la parte central de la isla.</w:t>
      </w:r>
    </w:p>
    <w:p w:rsidR="004F4641" w:rsidRPr="009147BA" w:rsidRDefault="004F4641" w:rsidP="004F4641">
      <w:pPr>
        <w:pStyle w:val="Prrafodelista"/>
        <w:numPr>
          <w:ilvl w:val="0"/>
          <w:numId w:val="8"/>
        </w:numPr>
        <w:autoSpaceDE w:val="0"/>
        <w:autoSpaceDN w:val="0"/>
        <w:adjustRightInd w:val="0"/>
        <w:spacing w:after="0" w:line="240" w:lineRule="auto"/>
        <w:ind w:left="567"/>
        <w:jc w:val="both"/>
        <w:rPr>
          <w:rFonts w:ascii="Arial" w:hAnsi="Arial" w:cs="Arial"/>
          <w:sz w:val="20"/>
          <w:szCs w:val="20"/>
        </w:rPr>
      </w:pPr>
      <w:proofErr w:type="spellStart"/>
      <w:r w:rsidRPr="009147BA">
        <w:rPr>
          <w:rFonts w:ascii="Arial" w:hAnsi="Arial" w:cs="Arial"/>
          <w:sz w:val="20"/>
          <w:szCs w:val="20"/>
        </w:rPr>
        <w:t>SubzonaManglar</w:t>
      </w:r>
      <w:proofErr w:type="spellEnd"/>
      <w:r w:rsidRPr="009147BA">
        <w:rPr>
          <w:rFonts w:ascii="Arial" w:hAnsi="Arial" w:cs="Arial"/>
          <w:sz w:val="20"/>
          <w:szCs w:val="20"/>
        </w:rPr>
        <w:t xml:space="preserve">.- En esta zona se encuentran hábitat de nivel medio a alto de conservación, en el que se distribuyen ecosistemas de manglar, de las especies rojo, negro y botoncillo. Este sitio constituye un importante hábitat que sirve de anidación y refugio de aves, como gaviotas ploma, pelícano café, ostrero, garza gris y garceta rojiza, sensibles a la presencia humana, y además forma parte del corredor migratorio de diversas especies de aves playeras, acuáticas, invernantes, ya que constituyen zonas de alta importancia de alimentación y/o descanso de aves, de crianza y alimentación de mamíferos marinos que habitan en aguas aledañas. </w:t>
      </w:r>
    </w:p>
    <w:p w:rsidR="004F4641" w:rsidRPr="009147BA" w:rsidRDefault="004F4641" w:rsidP="004F4641">
      <w:pPr>
        <w:pStyle w:val="Prrafodelista"/>
        <w:numPr>
          <w:ilvl w:val="0"/>
          <w:numId w:val="8"/>
        </w:numPr>
        <w:autoSpaceDE w:val="0"/>
        <w:autoSpaceDN w:val="0"/>
        <w:adjustRightInd w:val="0"/>
        <w:spacing w:after="0" w:line="240" w:lineRule="auto"/>
        <w:ind w:left="567"/>
        <w:jc w:val="both"/>
        <w:rPr>
          <w:rFonts w:ascii="Arial" w:hAnsi="Arial" w:cs="Arial"/>
          <w:sz w:val="20"/>
          <w:szCs w:val="20"/>
        </w:rPr>
      </w:pPr>
      <w:r w:rsidRPr="009147BA">
        <w:rPr>
          <w:rFonts w:ascii="Arial" w:hAnsi="Arial" w:cs="Arial"/>
          <w:sz w:val="20"/>
          <w:szCs w:val="20"/>
        </w:rPr>
        <w:t>Zona de Influencia.- Abarca una superficie de 248,261.32 Ha y está delimitada principalmente por los siguientes criterios:</w:t>
      </w:r>
    </w:p>
    <w:p w:rsidR="004F4641" w:rsidRPr="009147BA" w:rsidRDefault="004F4641" w:rsidP="004F4641">
      <w:pPr>
        <w:pStyle w:val="Prrafodelista"/>
        <w:numPr>
          <w:ilvl w:val="0"/>
          <w:numId w:val="8"/>
        </w:numPr>
        <w:autoSpaceDE w:val="0"/>
        <w:autoSpaceDN w:val="0"/>
        <w:adjustRightInd w:val="0"/>
        <w:spacing w:after="0" w:line="240" w:lineRule="auto"/>
        <w:ind w:left="567"/>
        <w:jc w:val="both"/>
        <w:rPr>
          <w:rFonts w:ascii="Arial" w:hAnsi="Arial" w:cs="Arial"/>
          <w:sz w:val="20"/>
          <w:szCs w:val="20"/>
        </w:rPr>
      </w:pPr>
      <w:r w:rsidRPr="009147BA">
        <w:rPr>
          <w:rFonts w:ascii="Arial" w:hAnsi="Arial" w:cs="Arial"/>
          <w:sz w:val="20"/>
          <w:szCs w:val="20"/>
        </w:rPr>
        <w:t xml:space="preserve">Ambienta.- Corresponde a una porción de la superficie comprendida por el polígono del Sitio </w:t>
      </w:r>
      <w:proofErr w:type="spellStart"/>
      <w:r w:rsidRPr="009147BA">
        <w:rPr>
          <w:rFonts w:ascii="Arial" w:hAnsi="Arial" w:cs="Arial"/>
          <w:sz w:val="20"/>
          <w:szCs w:val="20"/>
        </w:rPr>
        <w:t>Ramsar</w:t>
      </w:r>
      <w:proofErr w:type="spellEnd"/>
      <w:r w:rsidRPr="009147BA">
        <w:rPr>
          <w:rFonts w:ascii="Arial" w:hAnsi="Arial" w:cs="Arial"/>
          <w:sz w:val="20"/>
          <w:szCs w:val="20"/>
        </w:rPr>
        <w:t xml:space="preserve"> denominado Sistema Santa María- </w:t>
      </w:r>
      <w:proofErr w:type="spellStart"/>
      <w:r w:rsidRPr="009147BA">
        <w:rPr>
          <w:rFonts w:ascii="Arial" w:hAnsi="Arial" w:cs="Arial"/>
          <w:sz w:val="20"/>
          <w:szCs w:val="20"/>
        </w:rPr>
        <w:t>Topolobampo</w:t>
      </w:r>
      <w:proofErr w:type="spellEnd"/>
      <w:r w:rsidRPr="009147BA">
        <w:rPr>
          <w:rFonts w:ascii="Arial" w:hAnsi="Arial" w:cs="Arial"/>
          <w:sz w:val="20"/>
          <w:szCs w:val="20"/>
        </w:rPr>
        <w:t xml:space="preserve"> – </w:t>
      </w:r>
      <w:proofErr w:type="spellStart"/>
      <w:r w:rsidRPr="009147BA">
        <w:rPr>
          <w:rFonts w:ascii="Arial" w:hAnsi="Arial" w:cs="Arial"/>
          <w:sz w:val="20"/>
          <w:szCs w:val="20"/>
        </w:rPr>
        <w:t>Ohuira</w:t>
      </w:r>
      <w:proofErr w:type="spellEnd"/>
      <w:r w:rsidRPr="009147BA">
        <w:rPr>
          <w:rFonts w:ascii="Arial" w:hAnsi="Arial" w:cs="Arial"/>
          <w:sz w:val="20"/>
          <w:szCs w:val="20"/>
        </w:rPr>
        <w:t>.</w:t>
      </w:r>
    </w:p>
    <w:p w:rsidR="004F4641" w:rsidRPr="009147BA" w:rsidRDefault="004F4641" w:rsidP="004F4641">
      <w:pPr>
        <w:pStyle w:val="Prrafodelista"/>
        <w:numPr>
          <w:ilvl w:val="0"/>
          <w:numId w:val="8"/>
        </w:numPr>
        <w:autoSpaceDE w:val="0"/>
        <w:autoSpaceDN w:val="0"/>
        <w:adjustRightInd w:val="0"/>
        <w:spacing w:after="0" w:line="240" w:lineRule="auto"/>
        <w:ind w:left="567"/>
        <w:jc w:val="both"/>
        <w:rPr>
          <w:rFonts w:ascii="Arial" w:hAnsi="Arial" w:cs="Arial"/>
          <w:sz w:val="20"/>
          <w:szCs w:val="20"/>
        </w:rPr>
      </w:pPr>
      <w:r w:rsidRPr="009147BA">
        <w:rPr>
          <w:rFonts w:ascii="Arial" w:hAnsi="Arial" w:cs="Arial"/>
          <w:sz w:val="20"/>
          <w:szCs w:val="20"/>
        </w:rPr>
        <w:t xml:space="preserve">Social y Económico.- Principalmente por las localidades de </w:t>
      </w:r>
      <w:proofErr w:type="spellStart"/>
      <w:r w:rsidRPr="009147BA">
        <w:rPr>
          <w:rFonts w:ascii="Arial" w:hAnsi="Arial" w:cs="Arial"/>
          <w:sz w:val="20"/>
          <w:szCs w:val="20"/>
        </w:rPr>
        <w:t>Topolobampo</w:t>
      </w:r>
      <w:proofErr w:type="spellEnd"/>
      <w:r w:rsidRPr="009147BA">
        <w:rPr>
          <w:rFonts w:ascii="Arial" w:hAnsi="Arial" w:cs="Arial"/>
          <w:sz w:val="20"/>
          <w:szCs w:val="20"/>
        </w:rPr>
        <w:t xml:space="preserve"> y Los Mochis, cuyos habitantes utilizan parte de la isla (la </w:t>
      </w:r>
      <w:proofErr w:type="spellStart"/>
      <w:r w:rsidRPr="009147BA">
        <w:rPr>
          <w:rFonts w:ascii="Arial" w:hAnsi="Arial" w:cs="Arial"/>
          <w:sz w:val="20"/>
          <w:szCs w:val="20"/>
        </w:rPr>
        <w:t>Subzona</w:t>
      </w:r>
      <w:proofErr w:type="spellEnd"/>
      <w:r w:rsidRPr="009147BA">
        <w:rPr>
          <w:rFonts w:ascii="Arial" w:hAnsi="Arial" w:cs="Arial"/>
          <w:sz w:val="20"/>
          <w:szCs w:val="20"/>
        </w:rPr>
        <w:t xml:space="preserve"> de Uso Tradicional “Barra de arena”) con fines recreativos y de esparcimiento, así como actividades comerciales consistentes en la venta de alimentos y artesanías.</w:t>
      </w:r>
    </w:p>
    <w:p w:rsidR="004F4641" w:rsidRPr="009147BA" w:rsidRDefault="004F4641" w:rsidP="004F4641">
      <w:pPr>
        <w:pStyle w:val="legiscenter"/>
        <w:shd w:val="clear" w:color="auto" w:fill="FFFFFF"/>
        <w:spacing w:before="75" w:beforeAutospacing="0" w:after="75" w:afterAutospacing="0"/>
        <w:jc w:val="center"/>
        <w:rPr>
          <w:rFonts w:ascii="Arial" w:hAnsi="Arial" w:cs="Arial"/>
          <w:sz w:val="20"/>
          <w:szCs w:val="20"/>
        </w:rPr>
      </w:pPr>
      <w:r w:rsidRPr="009147BA">
        <w:rPr>
          <w:rFonts w:ascii="Arial" w:hAnsi="Arial" w:cs="Arial"/>
          <w:sz w:val="20"/>
          <w:szCs w:val="20"/>
        </w:rPr>
        <w:t>CAPÍTULO V</w:t>
      </w:r>
    </w:p>
    <w:p w:rsidR="004F4641" w:rsidRDefault="004F4641" w:rsidP="004F4641">
      <w:pPr>
        <w:pStyle w:val="legiscenter"/>
        <w:shd w:val="clear" w:color="auto" w:fill="FFFFFF"/>
        <w:spacing w:before="75" w:beforeAutospacing="0" w:after="75" w:afterAutospacing="0"/>
        <w:jc w:val="center"/>
        <w:outlineLvl w:val="0"/>
        <w:rPr>
          <w:rFonts w:ascii="Arial" w:hAnsi="Arial" w:cs="Arial"/>
          <w:sz w:val="20"/>
          <w:szCs w:val="20"/>
        </w:rPr>
      </w:pPr>
      <w:r w:rsidRPr="009147BA">
        <w:rPr>
          <w:rFonts w:ascii="Arial" w:hAnsi="Arial" w:cs="Arial"/>
          <w:sz w:val="20"/>
          <w:szCs w:val="20"/>
        </w:rPr>
        <w:t>DE LAS INSTALACIONES</w:t>
      </w:r>
    </w:p>
    <w:p w:rsidR="004F4641" w:rsidRPr="009147BA" w:rsidRDefault="004F4641" w:rsidP="004F4641">
      <w:pPr>
        <w:pStyle w:val="legiscenter"/>
        <w:shd w:val="clear" w:color="auto" w:fill="FFFFFF"/>
        <w:spacing w:before="75" w:beforeAutospacing="0" w:after="75" w:afterAutospacing="0"/>
        <w:jc w:val="center"/>
        <w:outlineLvl w:val="0"/>
        <w:rPr>
          <w:rFonts w:ascii="Arial" w:hAnsi="Arial" w:cs="Arial"/>
          <w:sz w:val="20"/>
          <w:szCs w:val="20"/>
        </w:rPr>
      </w:pPr>
    </w:p>
    <w:p w:rsidR="004F4641" w:rsidRPr="009147BA" w:rsidRDefault="004F4641" w:rsidP="004F4641">
      <w:pPr>
        <w:pStyle w:val="legiscenter"/>
        <w:shd w:val="clear" w:color="auto" w:fill="FFFFFF"/>
        <w:spacing w:before="0" w:beforeAutospacing="0" w:after="0" w:afterAutospacing="0"/>
        <w:jc w:val="both"/>
        <w:rPr>
          <w:rFonts w:ascii="Arial" w:hAnsi="Arial" w:cs="Arial"/>
          <w:sz w:val="20"/>
          <w:szCs w:val="20"/>
        </w:rPr>
      </w:pPr>
      <w:r w:rsidRPr="009147BA">
        <w:rPr>
          <w:rFonts w:ascii="Arial" w:hAnsi="Arial" w:cs="Arial"/>
          <w:sz w:val="20"/>
          <w:szCs w:val="20"/>
        </w:rPr>
        <w:lastRenderedPageBreak/>
        <w:t>Artículo 18.- El o la usuario(a) será responsable del cuidado y buen manejo de las instalaciones, si se sorprende a alguna persona haciendo mal usos de las instalaciones (destruyendo, quemando, perforando, pintando, o  realizando alguna acción que impida el correcto funcionamiento de las instalaciones)  será sujeta a sanciones administrativas conforme a la Ley de Usos de Espacios Públicos del Municipio de Ahome.</w:t>
      </w:r>
    </w:p>
    <w:p w:rsidR="004F4641" w:rsidRPr="009147BA" w:rsidRDefault="004F4641" w:rsidP="004F4641">
      <w:pPr>
        <w:pStyle w:val="legiscenter"/>
        <w:shd w:val="clear" w:color="auto" w:fill="FFFFFF"/>
        <w:spacing w:before="0" w:beforeAutospacing="0" w:after="0" w:afterAutospacing="0"/>
        <w:jc w:val="both"/>
        <w:rPr>
          <w:rFonts w:ascii="Arial" w:hAnsi="Arial" w:cs="Arial"/>
          <w:sz w:val="20"/>
          <w:szCs w:val="20"/>
        </w:rPr>
      </w:pPr>
      <w:r w:rsidRPr="009147BA">
        <w:rPr>
          <w:rFonts w:ascii="Arial" w:hAnsi="Arial" w:cs="Arial"/>
          <w:sz w:val="20"/>
          <w:szCs w:val="20"/>
        </w:rPr>
        <w:t>Artículo 19.- La Isla cuenta con las instalaciones de inmuebles e infraestructura, tal se ilustra para su ubicación y consulta en el Plano de Zonificación e Identidad.</w:t>
      </w:r>
    </w:p>
    <w:p w:rsidR="004F4641" w:rsidRPr="009147BA" w:rsidRDefault="004F4641" w:rsidP="004F4641">
      <w:pPr>
        <w:pStyle w:val="legiscenter"/>
        <w:shd w:val="clear" w:color="auto" w:fill="FFFFFF"/>
        <w:spacing w:before="0" w:beforeAutospacing="0" w:after="0" w:afterAutospacing="0"/>
        <w:jc w:val="both"/>
        <w:rPr>
          <w:rFonts w:ascii="Arial" w:hAnsi="Arial" w:cs="Arial"/>
          <w:sz w:val="20"/>
          <w:szCs w:val="20"/>
        </w:rPr>
      </w:pPr>
    </w:p>
    <w:p w:rsidR="004F4641" w:rsidRPr="009147BA" w:rsidRDefault="004F4641" w:rsidP="004F4641">
      <w:pPr>
        <w:pStyle w:val="legiscenter"/>
        <w:shd w:val="clear" w:color="auto" w:fill="FFFFFF"/>
        <w:spacing w:before="0" w:beforeAutospacing="0" w:after="0" w:afterAutospacing="0"/>
        <w:jc w:val="center"/>
        <w:rPr>
          <w:rFonts w:ascii="Arial" w:hAnsi="Arial" w:cs="Arial"/>
          <w:sz w:val="20"/>
          <w:szCs w:val="20"/>
        </w:rPr>
      </w:pPr>
      <w:r w:rsidRPr="009147BA">
        <w:rPr>
          <w:rFonts w:ascii="Arial" w:hAnsi="Arial" w:cs="Arial"/>
          <w:sz w:val="20"/>
          <w:szCs w:val="20"/>
        </w:rPr>
        <w:t>DEL ÁREA RECREATIVA POLIDEPORTIVA</w:t>
      </w:r>
    </w:p>
    <w:p w:rsidR="004F4641" w:rsidRPr="009147BA" w:rsidRDefault="004F4641" w:rsidP="004F4641">
      <w:pPr>
        <w:pStyle w:val="legiscenter"/>
        <w:shd w:val="clear" w:color="auto" w:fill="FFFFFF"/>
        <w:spacing w:before="0" w:beforeAutospacing="0" w:after="0" w:afterAutospacing="0"/>
        <w:jc w:val="center"/>
        <w:rPr>
          <w:rFonts w:ascii="Arial" w:hAnsi="Arial" w:cs="Arial"/>
          <w:sz w:val="20"/>
          <w:szCs w:val="20"/>
        </w:rPr>
      </w:pP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9147BA">
        <w:rPr>
          <w:rFonts w:ascii="Arial" w:hAnsi="Arial" w:cs="Arial"/>
          <w:sz w:val="20"/>
          <w:szCs w:val="20"/>
        </w:rPr>
        <w:t>Artículo 20.-El área recreativa consta de espacios libres para uso común  y servicios en donde todas las estructuras son de madera de pino tratada con CCA (óxidos de cromo, cobre y arsénico</w:t>
      </w:r>
      <w:r w:rsidRPr="00AD6AB3">
        <w:rPr>
          <w:rFonts w:ascii="Arial" w:hAnsi="Arial" w:cs="Arial"/>
          <w:sz w:val="20"/>
          <w:szCs w:val="20"/>
        </w:rPr>
        <w:t xml:space="preserve"> Tipo C- Estándar  AWPA). El área recreativa está delimitada por una barda perimetral con una altura de 2m y complementada por andadores educativos de  con un ancho de 2 m y una baranda con 1.10 m de alto. </w:t>
      </w:r>
    </w:p>
    <w:p w:rsidR="004F4641" w:rsidRPr="009147BA" w:rsidRDefault="004F4641" w:rsidP="004F4641">
      <w:pPr>
        <w:pStyle w:val="legiscenter"/>
        <w:shd w:val="clear" w:color="auto" w:fill="FFFFFF"/>
        <w:spacing w:before="75" w:beforeAutospacing="0" w:after="75" w:afterAutospacing="0"/>
        <w:jc w:val="both"/>
        <w:rPr>
          <w:rFonts w:ascii="Arial" w:hAnsi="Arial" w:cs="Arial"/>
          <w:sz w:val="20"/>
          <w:szCs w:val="20"/>
        </w:rPr>
      </w:pPr>
      <w:r w:rsidRPr="009147BA">
        <w:rPr>
          <w:rFonts w:ascii="Arial" w:hAnsi="Arial" w:cs="Arial"/>
          <w:sz w:val="20"/>
          <w:szCs w:val="20"/>
        </w:rPr>
        <w:t>Artículo 21.- La administración y operación del recinto será responsabilidad del Patronato.</w:t>
      </w:r>
    </w:p>
    <w:p w:rsidR="004F4641" w:rsidRPr="009147BA" w:rsidRDefault="004F4641" w:rsidP="004F4641">
      <w:pPr>
        <w:pStyle w:val="legiscenter"/>
        <w:shd w:val="clear" w:color="auto" w:fill="FFFFFF"/>
        <w:spacing w:before="0" w:beforeAutospacing="0" w:after="0" w:afterAutospacing="0"/>
        <w:jc w:val="both"/>
        <w:rPr>
          <w:rFonts w:ascii="Arial" w:hAnsi="Arial" w:cs="Arial"/>
          <w:sz w:val="20"/>
          <w:szCs w:val="20"/>
        </w:rPr>
      </w:pPr>
      <w:r w:rsidRPr="009147BA">
        <w:rPr>
          <w:rFonts w:ascii="Arial" w:hAnsi="Arial" w:cs="Arial"/>
          <w:sz w:val="20"/>
          <w:szCs w:val="20"/>
        </w:rPr>
        <w:t>Artículo 22.- Queda estrictamente prohibida la presencia de vendedores ambulantes en las puertas y perímetros del área.</w:t>
      </w:r>
    </w:p>
    <w:p w:rsidR="004F4641" w:rsidRPr="009147BA" w:rsidRDefault="004F4641" w:rsidP="004F4641">
      <w:pPr>
        <w:pStyle w:val="legiscenter"/>
        <w:shd w:val="clear" w:color="auto" w:fill="FFFFFF"/>
        <w:spacing w:before="0" w:beforeAutospacing="0" w:after="0" w:afterAutospacing="0"/>
        <w:jc w:val="both"/>
        <w:rPr>
          <w:rFonts w:ascii="Arial" w:hAnsi="Arial" w:cs="Arial"/>
          <w:sz w:val="20"/>
          <w:szCs w:val="20"/>
        </w:rPr>
      </w:pPr>
      <w:r w:rsidRPr="009147BA">
        <w:rPr>
          <w:rFonts w:ascii="Arial" w:hAnsi="Arial" w:cs="Arial"/>
          <w:sz w:val="20"/>
          <w:szCs w:val="20"/>
        </w:rPr>
        <w:t>Artículo 23.- Queda prohibida la operación de vendedores ambulantes dentro del recinto. Excepto comerciantes que ostenten un permiso especial.</w:t>
      </w:r>
    </w:p>
    <w:p w:rsidR="004F4641" w:rsidRPr="009147BA" w:rsidRDefault="004F4641" w:rsidP="004F4641">
      <w:pPr>
        <w:pStyle w:val="legiscenter"/>
        <w:shd w:val="clear" w:color="auto" w:fill="FFFFFF"/>
        <w:spacing w:before="0" w:beforeAutospacing="0" w:after="0" w:afterAutospacing="0"/>
        <w:jc w:val="both"/>
        <w:rPr>
          <w:rFonts w:ascii="Arial" w:hAnsi="Arial" w:cs="Arial"/>
          <w:sz w:val="20"/>
          <w:szCs w:val="20"/>
        </w:rPr>
      </w:pPr>
      <w:r w:rsidRPr="009147BA">
        <w:rPr>
          <w:rFonts w:ascii="Arial" w:hAnsi="Arial" w:cs="Arial"/>
          <w:sz w:val="20"/>
          <w:szCs w:val="20"/>
        </w:rPr>
        <w:t>Artículo 24.- Quera prohibido el ingreso de mobiliario como mesas y sillas, de requerir el servicio se pondrá a disposición la renta de los mismos con un costo de recuperación asignado por el Patronato.</w:t>
      </w:r>
    </w:p>
    <w:p w:rsidR="004F4641" w:rsidRPr="009147BA" w:rsidRDefault="004F4641" w:rsidP="004F4641">
      <w:pPr>
        <w:pStyle w:val="legiscenter"/>
        <w:shd w:val="clear" w:color="auto" w:fill="FFFFFF"/>
        <w:spacing w:before="0" w:beforeAutospacing="0" w:after="0" w:afterAutospacing="0"/>
        <w:jc w:val="both"/>
        <w:rPr>
          <w:rFonts w:ascii="Arial" w:hAnsi="Arial" w:cs="Arial"/>
          <w:sz w:val="20"/>
          <w:szCs w:val="20"/>
        </w:rPr>
      </w:pPr>
      <w:r w:rsidRPr="009147BA">
        <w:rPr>
          <w:rFonts w:ascii="Arial" w:hAnsi="Arial" w:cs="Arial"/>
          <w:sz w:val="20"/>
          <w:szCs w:val="20"/>
        </w:rPr>
        <w:t>Artículo 25.- Comprende un área de 10, 117 m</w:t>
      </w:r>
      <w:r w:rsidRPr="009147BA">
        <w:rPr>
          <w:rFonts w:ascii="Arial" w:hAnsi="Arial" w:cs="Arial"/>
          <w:sz w:val="20"/>
          <w:szCs w:val="20"/>
          <w:vertAlign w:val="superscript"/>
        </w:rPr>
        <w:t>2</w:t>
      </w:r>
      <w:r w:rsidRPr="009147BA">
        <w:rPr>
          <w:rFonts w:ascii="Arial" w:hAnsi="Arial" w:cs="Arial"/>
          <w:sz w:val="20"/>
          <w:szCs w:val="20"/>
        </w:rPr>
        <w:t>.</w:t>
      </w:r>
    </w:p>
    <w:p w:rsidR="004F4641" w:rsidRPr="009147BA" w:rsidRDefault="004F4641" w:rsidP="004F4641">
      <w:pPr>
        <w:pStyle w:val="legiscenter"/>
        <w:shd w:val="clear" w:color="auto" w:fill="FFFFFF"/>
        <w:spacing w:before="0" w:beforeAutospacing="0" w:after="0" w:afterAutospacing="0"/>
        <w:jc w:val="both"/>
        <w:rPr>
          <w:rFonts w:ascii="Arial" w:hAnsi="Arial" w:cs="Arial"/>
          <w:sz w:val="20"/>
          <w:szCs w:val="20"/>
        </w:rPr>
      </w:pPr>
      <w:r w:rsidRPr="009147BA">
        <w:rPr>
          <w:rFonts w:ascii="Arial" w:hAnsi="Arial" w:cs="Arial"/>
          <w:sz w:val="20"/>
          <w:szCs w:val="20"/>
        </w:rPr>
        <w:t>Artículo26.-Las instalaciones del Área Recreativa Polideportiva tendrán los siguientes usos:</w:t>
      </w:r>
    </w:p>
    <w:p w:rsidR="004F4641" w:rsidRPr="009147BA" w:rsidRDefault="004F4641" w:rsidP="004F4641">
      <w:pPr>
        <w:pStyle w:val="legiscenter"/>
        <w:numPr>
          <w:ilvl w:val="0"/>
          <w:numId w:val="9"/>
        </w:numPr>
        <w:shd w:val="clear" w:color="auto" w:fill="FFFFFF"/>
        <w:spacing w:before="0" w:beforeAutospacing="0" w:after="0" w:afterAutospacing="0"/>
        <w:ind w:left="426"/>
        <w:jc w:val="both"/>
        <w:rPr>
          <w:rFonts w:ascii="Arial" w:hAnsi="Arial" w:cs="Arial"/>
          <w:sz w:val="20"/>
          <w:szCs w:val="20"/>
        </w:rPr>
      </w:pPr>
      <w:r w:rsidRPr="009147BA">
        <w:rPr>
          <w:rFonts w:ascii="Arial" w:hAnsi="Arial" w:cs="Arial"/>
          <w:sz w:val="20"/>
          <w:szCs w:val="20"/>
        </w:rPr>
        <w:t>Módulo de recepción.- Área de 55.90 m</w:t>
      </w:r>
      <w:r w:rsidRPr="009147BA">
        <w:rPr>
          <w:rFonts w:ascii="Arial" w:hAnsi="Arial" w:cs="Arial"/>
          <w:sz w:val="20"/>
          <w:szCs w:val="20"/>
          <w:vertAlign w:val="superscript"/>
        </w:rPr>
        <w:t>2</w:t>
      </w:r>
      <w:r w:rsidRPr="009147BA">
        <w:rPr>
          <w:rFonts w:ascii="Arial" w:hAnsi="Arial" w:cs="Arial"/>
          <w:sz w:val="20"/>
          <w:szCs w:val="20"/>
        </w:rPr>
        <w:t xml:space="preserve"> y dos senderos de entrada en piedra laja  para recibir a los visitantes y dar servicio de apoyo en general, en este módulo se podrán contratar los servicios que ofrece el recinto.</w:t>
      </w:r>
    </w:p>
    <w:p w:rsidR="004F4641" w:rsidRPr="009147BA" w:rsidRDefault="004F4641" w:rsidP="004F4641">
      <w:pPr>
        <w:pStyle w:val="legiscenter"/>
        <w:numPr>
          <w:ilvl w:val="0"/>
          <w:numId w:val="9"/>
        </w:numPr>
        <w:shd w:val="clear" w:color="auto" w:fill="FFFFFF"/>
        <w:spacing w:before="0" w:beforeAutospacing="0" w:after="0" w:afterAutospacing="0"/>
        <w:ind w:left="426"/>
        <w:jc w:val="both"/>
        <w:rPr>
          <w:rFonts w:ascii="Arial" w:hAnsi="Arial" w:cs="Arial"/>
          <w:sz w:val="20"/>
          <w:szCs w:val="20"/>
        </w:rPr>
      </w:pPr>
      <w:r w:rsidRPr="009147BA">
        <w:rPr>
          <w:rFonts w:ascii="Arial" w:hAnsi="Arial" w:cs="Arial"/>
          <w:sz w:val="20"/>
          <w:szCs w:val="20"/>
        </w:rPr>
        <w:t>Palapa principal.- Instalación de 136.89m</w:t>
      </w:r>
      <w:r w:rsidRPr="009147BA">
        <w:rPr>
          <w:rFonts w:ascii="Arial" w:hAnsi="Arial" w:cs="Arial"/>
          <w:sz w:val="20"/>
          <w:szCs w:val="20"/>
          <w:vertAlign w:val="superscript"/>
        </w:rPr>
        <w:t>2</w:t>
      </w:r>
      <w:r w:rsidRPr="009147BA">
        <w:rPr>
          <w:rFonts w:ascii="Arial" w:hAnsi="Arial" w:cs="Arial"/>
          <w:sz w:val="20"/>
          <w:szCs w:val="20"/>
        </w:rPr>
        <w:t xml:space="preserve"> habilitada para eventos especiales podrán reservarse para su uso.</w:t>
      </w:r>
      <w:r w:rsidRPr="009147BA">
        <w:rPr>
          <w:rFonts w:ascii="Arial" w:hAnsi="Arial" w:cs="Arial"/>
          <w:sz w:val="20"/>
          <w:szCs w:val="20"/>
        </w:rPr>
        <w:tab/>
      </w:r>
    </w:p>
    <w:p w:rsidR="004F4641" w:rsidRPr="009147BA" w:rsidRDefault="004F4641" w:rsidP="004F4641">
      <w:pPr>
        <w:pStyle w:val="legiscenter"/>
        <w:numPr>
          <w:ilvl w:val="0"/>
          <w:numId w:val="9"/>
        </w:numPr>
        <w:shd w:val="clear" w:color="auto" w:fill="FFFFFF"/>
        <w:spacing w:before="0" w:beforeAutospacing="0" w:after="0" w:afterAutospacing="0"/>
        <w:ind w:left="426"/>
        <w:jc w:val="both"/>
        <w:rPr>
          <w:rFonts w:ascii="Arial" w:hAnsi="Arial" w:cs="Arial"/>
          <w:sz w:val="20"/>
          <w:szCs w:val="20"/>
        </w:rPr>
      </w:pPr>
      <w:r w:rsidRPr="009147BA">
        <w:rPr>
          <w:rFonts w:ascii="Arial" w:hAnsi="Arial" w:cs="Arial"/>
          <w:sz w:val="20"/>
          <w:szCs w:val="20"/>
        </w:rPr>
        <w:t>Los eventos de empresariales y/o de capacitación generarán una cuota de recuperación establecida por la administración del recinto y la palapa sólo se podrá reservar para este uso de lunes a viernes, a excepción de ocasiones especiales a consideración del Patronato.</w:t>
      </w:r>
    </w:p>
    <w:p w:rsidR="004F4641" w:rsidRPr="009147BA" w:rsidRDefault="004F4641" w:rsidP="004F4641">
      <w:pPr>
        <w:pStyle w:val="legiscenter"/>
        <w:numPr>
          <w:ilvl w:val="0"/>
          <w:numId w:val="9"/>
        </w:numPr>
        <w:shd w:val="clear" w:color="auto" w:fill="FFFFFF"/>
        <w:spacing w:before="0" w:beforeAutospacing="0" w:after="0" w:afterAutospacing="0"/>
        <w:ind w:left="426"/>
        <w:jc w:val="both"/>
        <w:rPr>
          <w:rFonts w:ascii="Arial" w:hAnsi="Arial" w:cs="Arial"/>
          <w:sz w:val="20"/>
          <w:szCs w:val="20"/>
        </w:rPr>
      </w:pPr>
      <w:r w:rsidRPr="009147BA">
        <w:rPr>
          <w:rFonts w:ascii="Arial" w:hAnsi="Arial" w:cs="Arial"/>
          <w:sz w:val="20"/>
          <w:szCs w:val="20"/>
        </w:rPr>
        <w:t>Palapas medianas cuadradas.- Se cuenta con cuatro palapas de 16m</w:t>
      </w:r>
      <w:r w:rsidRPr="009147BA">
        <w:rPr>
          <w:rFonts w:ascii="Arial" w:hAnsi="Arial" w:cs="Arial"/>
          <w:sz w:val="20"/>
          <w:szCs w:val="20"/>
          <w:vertAlign w:val="superscript"/>
        </w:rPr>
        <w:t xml:space="preserve">2 </w:t>
      </w:r>
      <w:r w:rsidRPr="009147BA">
        <w:rPr>
          <w:rFonts w:ascii="Arial" w:hAnsi="Arial" w:cs="Arial"/>
          <w:sz w:val="20"/>
          <w:szCs w:val="20"/>
        </w:rPr>
        <w:t>cada una,  las cuales podrán ser reservadas con tiempo anticipado con la administración del recinto de manera gratuita.</w:t>
      </w:r>
    </w:p>
    <w:p w:rsidR="004F4641" w:rsidRPr="009147BA" w:rsidRDefault="004F4641" w:rsidP="004F4641">
      <w:pPr>
        <w:pStyle w:val="legiscenter"/>
        <w:numPr>
          <w:ilvl w:val="0"/>
          <w:numId w:val="9"/>
        </w:numPr>
        <w:shd w:val="clear" w:color="auto" w:fill="FFFFFF"/>
        <w:spacing w:before="0" w:beforeAutospacing="0" w:after="0" w:afterAutospacing="0"/>
        <w:ind w:left="426"/>
        <w:jc w:val="both"/>
        <w:rPr>
          <w:rFonts w:ascii="Arial" w:hAnsi="Arial" w:cs="Arial"/>
          <w:sz w:val="20"/>
          <w:szCs w:val="20"/>
        </w:rPr>
      </w:pPr>
      <w:r w:rsidRPr="009147BA">
        <w:rPr>
          <w:rFonts w:ascii="Arial" w:hAnsi="Arial" w:cs="Arial"/>
          <w:sz w:val="20"/>
          <w:szCs w:val="20"/>
        </w:rPr>
        <w:t>Palapas chicas redondas.- Se cuenta con dieciocho palapas de 4.90m</w:t>
      </w:r>
      <w:r w:rsidRPr="009147BA">
        <w:rPr>
          <w:rFonts w:ascii="Arial" w:hAnsi="Arial" w:cs="Arial"/>
          <w:sz w:val="20"/>
          <w:szCs w:val="20"/>
          <w:vertAlign w:val="superscript"/>
        </w:rPr>
        <w:t xml:space="preserve">2, </w:t>
      </w:r>
      <w:r w:rsidRPr="009147BA">
        <w:rPr>
          <w:rFonts w:ascii="Arial" w:hAnsi="Arial" w:cs="Arial"/>
          <w:sz w:val="20"/>
          <w:szCs w:val="20"/>
        </w:rPr>
        <w:t>las cuales podrán ser reservadas con tiempo anticipado con la administración del recinto de manera gratuita.</w:t>
      </w:r>
    </w:p>
    <w:p w:rsidR="004F4641" w:rsidRPr="00AD6AB3" w:rsidRDefault="004F4641" w:rsidP="004F4641">
      <w:pPr>
        <w:pStyle w:val="legiscenter"/>
        <w:numPr>
          <w:ilvl w:val="0"/>
          <w:numId w:val="9"/>
        </w:numPr>
        <w:shd w:val="clear" w:color="auto" w:fill="FFFFFF"/>
        <w:spacing w:before="0" w:beforeAutospacing="0" w:after="0" w:afterAutospacing="0"/>
        <w:ind w:left="426"/>
        <w:jc w:val="both"/>
        <w:rPr>
          <w:rFonts w:ascii="Arial" w:hAnsi="Arial" w:cs="Arial"/>
          <w:sz w:val="20"/>
          <w:szCs w:val="20"/>
        </w:rPr>
      </w:pPr>
      <w:r w:rsidRPr="009147BA">
        <w:rPr>
          <w:rFonts w:ascii="Arial" w:hAnsi="Arial" w:cs="Arial"/>
          <w:sz w:val="20"/>
          <w:szCs w:val="20"/>
        </w:rPr>
        <w:t>Cancha de Voleibol.-  Con un área</w:t>
      </w:r>
      <w:r w:rsidRPr="00AD6AB3">
        <w:rPr>
          <w:rFonts w:ascii="Arial" w:hAnsi="Arial" w:cs="Arial"/>
          <w:sz w:val="20"/>
          <w:szCs w:val="20"/>
        </w:rPr>
        <w:t xml:space="preserve"> de 1,460m</w:t>
      </w:r>
      <w:r w:rsidRPr="00AD6AB3">
        <w:rPr>
          <w:rFonts w:ascii="Arial" w:hAnsi="Arial" w:cs="Arial"/>
          <w:sz w:val="20"/>
          <w:szCs w:val="20"/>
          <w:vertAlign w:val="superscript"/>
        </w:rPr>
        <w:t>2</w:t>
      </w:r>
      <w:r w:rsidRPr="00AD6AB3">
        <w:rPr>
          <w:rFonts w:ascii="Arial" w:hAnsi="Arial" w:cs="Arial"/>
          <w:sz w:val="20"/>
          <w:szCs w:val="20"/>
        </w:rPr>
        <w:t xml:space="preserve"> será para uso gratuito del público en general, exceptuando eventos especiales como torneos en los cuales habrá una cuota de recuperación establecida por el Patronato y se tendrá la siguiente mecánica de uso.</w:t>
      </w:r>
    </w:p>
    <w:p w:rsidR="004F4641" w:rsidRPr="00AD6AB3" w:rsidRDefault="004F4641" w:rsidP="004F4641">
      <w:pPr>
        <w:pStyle w:val="legiscenter"/>
        <w:numPr>
          <w:ilvl w:val="0"/>
          <w:numId w:val="9"/>
        </w:numPr>
        <w:shd w:val="clear" w:color="auto" w:fill="FFFFFF"/>
        <w:spacing w:before="0" w:beforeAutospacing="0" w:after="0" w:afterAutospacing="0"/>
        <w:ind w:left="426"/>
        <w:jc w:val="both"/>
        <w:rPr>
          <w:rFonts w:ascii="Arial" w:hAnsi="Arial" w:cs="Arial"/>
          <w:sz w:val="20"/>
          <w:szCs w:val="20"/>
        </w:rPr>
      </w:pPr>
      <w:r w:rsidRPr="00AD6AB3">
        <w:rPr>
          <w:rFonts w:ascii="Arial" w:hAnsi="Arial" w:cs="Arial"/>
          <w:sz w:val="20"/>
          <w:szCs w:val="20"/>
        </w:rPr>
        <w:t>Para poder utilizar la cancha tendrá que haber una persona responsable del cuidado y buen manejo de la cancha y sus artículos, como la pelota y la red, por lo que para poder utilizarla deberá presentarse al área de atención y requerir el equipo dejando una identificación oficial y un depósito si el Patronato así lo requiere.</w:t>
      </w:r>
    </w:p>
    <w:p w:rsidR="004F4641" w:rsidRPr="00AD6AB3" w:rsidRDefault="004F4641" w:rsidP="004F4641">
      <w:pPr>
        <w:pStyle w:val="legiscenter"/>
        <w:numPr>
          <w:ilvl w:val="0"/>
          <w:numId w:val="9"/>
        </w:numPr>
        <w:shd w:val="clear" w:color="auto" w:fill="FFFFFF"/>
        <w:spacing w:before="0" w:beforeAutospacing="0" w:after="0" w:afterAutospacing="0"/>
        <w:ind w:left="426"/>
        <w:jc w:val="both"/>
        <w:rPr>
          <w:rFonts w:ascii="Arial" w:hAnsi="Arial" w:cs="Arial"/>
          <w:sz w:val="20"/>
          <w:szCs w:val="20"/>
        </w:rPr>
      </w:pPr>
      <w:r w:rsidRPr="00AD6AB3">
        <w:rPr>
          <w:rFonts w:ascii="Arial" w:hAnsi="Arial" w:cs="Arial"/>
          <w:sz w:val="20"/>
          <w:szCs w:val="20"/>
        </w:rPr>
        <w:t>El Patronato no proporcionará ni se hará responsable de Staff necesario para la realización de torneos como lo son árbitros y personal de apoyo.</w:t>
      </w:r>
    </w:p>
    <w:p w:rsidR="004F4641" w:rsidRPr="009147BA" w:rsidRDefault="004F4641" w:rsidP="004F4641">
      <w:pPr>
        <w:pStyle w:val="legiscenter"/>
        <w:numPr>
          <w:ilvl w:val="0"/>
          <w:numId w:val="9"/>
        </w:numPr>
        <w:shd w:val="clear" w:color="auto" w:fill="FFFFFF"/>
        <w:spacing w:before="0" w:beforeAutospacing="0" w:after="0" w:afterAutospacing="0"/>
        <w:ind w:left="426"/>
        <w:jc w:val="both"/>
        <w:rPr>
          <w:rFonts w:ascii="Arial" w:hAnsi="Arial" w:cs="Arial"/>
          <w:sz w:val="20"/>
          <w:szCs w:val="20"/>
        </w:rPr>
      </w:pPr>
      <w:r w:rsidRPr="009147BA">
        <w:rPr>
          <w:rFonts w:ascii="Arial" w:hAnsi="Arial" w:cs="Arial"/>
          <w:sz w:val="20"/>
          <w:szCs w:val="20"/>
        </w:rPr>
        <w:t>Cancha de Futbol de Arena.- Con un área de 1,238.35m</w:t>
      </w:r>
      <w:r w:rsidRPr="009147BA">
        <w:rPr>
          <w:rFonts w:ascii="Arial" w:hAnsi="Arial" w:cs="Arial"/>
          <w:sz w:val="20"/>
          <w:szCs w:val="20"/>
          <w:vertAlign w:val="superscript"/>
        </w:rPr>
        <w:t xml:space="preserve">2 </w:t>
      </w:r>
      <w:r w:rsidRPr="009147BA">
        <w:rPr>
          <w:rFonts w:ascii="Arial" w:hAnsi="Arial" w:cs="Arial"/>
          <w:sz w:val="20"/>
          <w:szCs w:val="20"/>
        </w:rPr>
        <w:t>será para uso gratuito del público en general, exceptuando eventos especiales como torneos en los cuales habrá una cuota de recuperación establecida por el Patronato y se tendrá la siguiente mecánica de uso.</w:t>
      </w:r>
    </w:p>
    <w:p w:rsidR="004F4641" w:rsidRPr="009147BA" w:rsidRDefault="004F4641" w:rsidP="004F4641">
      <w:pPr>
        <w:pStyle w:val="legiscenter"/>
        <w:numPr>
          <w:ilvl w:val="0"/>
          <w:numId w:val="9"/>
        </w:numPr>
        <w:shd w:val="clear" w:color="auto" w:fill="FFFFFF"/>
        <w:spacing w:before="0" w:beforeAutospacing="0" w:after="0" w:afterAutospacing="0"/>
        <w:ind w:left="426"/>
        <w:jc w:val="both"/>
        <w:rPr>
          <w:rFonts w:ascii="Arial" w:hAnsi="Arial" w:cs="Arial"/>
          <w:sz w:val="20"/>
          <w:szCs w:val="20"/>
        </w:rPr>
      </w:pPr>
      <w:r w:rsidRPr="009147BA">
        <w:rPr>
          <w:rFonts w:ascii="Arial" w:hAnsi="Arial" w:cs="Arial"/>
          <w:sz w:val="20"/>
          <w:szCs w:val="20"/>
        </w:rPr>
        <w:t>Para poder utilizar la cancha tendrá que haber una persona responsable del cuidado y buen manejo de la cancha y sus artículos, como la pelota y la red, por lo que para poder utilizarla deberá presentarse al área de atención y requerir el equipo dejando una identificación oficial y un depósito si el Patronato así lo requiere.</w:t>
      </w:r>
    </w:p>
    <w:p w:rsidR="004F4641" w:rsidRPr="009147BA" w:rsidRDefault="004F4641" w:rsidP="004F4641">
      <w:pPr>
        <w:pStyle w:val="legiscenter"/>
        <w:numPr>
          <w:ilvl w:val="0"/>
          <w:numId w:val="9"/>
        </w:numPr>
        <w:shd w:val="clear" w:color="auto" w:fill="FFFFFF"/>
        <w:spacing w:before="0" w:beforeAutospacing="0" w:after="0" w:afterAutospacing="0"/>
        <w:ind w:left="426"/>
        <w:jc w:val="both"/>
        <w:rPr>
          <w:rFonts w:ascii="Arial" w:hAnsi="Arial" w:cs="Arial"/>
          <w:sz w:val="20"/>
          <w:szCs w:val="20"/>
        </w:rPr>
      </w:pPr>
      <w:r w:rsidRPr="009147BA">
        <w:rPr>
          <w:rFonts w:ascii="Arial" w:hAnsi="Arial" w:cs="Arial"/>
          <w:sz w:val="20"/>
          <w:szCs w:val="20"/>
        </w:rPr>
        <w:t>El Patronato no proporcionará ni se hará responsable de Staff necesario para la realización de torneos como lo son árbitros y personal de apoyo.</w:t>
      </w:r>
    </w:p>
    <w:p w:rsidR="004F4641" w:rsidRPr="009147BA" w:rsidRDefault="004F4641" w:rsidP="004F4641">
      <w:pPr>
        <w:pStyle w:val="legiscenter"/>
        <w:numPr>
          <w:ilvl w:val="0"/>
          <w:numId w:val="9"/>
        </w:numPr>
        <w:shd w:val="clear" w:color="auto" w:fill="FFFFFF"/>
        <w:spacing w:before="0" w:beforeAutospacing="0" w:after="0" w:afterAutospacing="0"/>
        <w:ind w:left="426"/>
        <w:jc w:val="both"/>
        <w:rPr>
          <w:rFonts w:ascii="Arial" w:hAnsi="Arial" w:cs="Arial"/>
          <w:sz w:val="20"/>
          <w:szCs w:val="20"/>
        </w:rPr>
      </w:pPr>
      <w:r w:rsidRPr="009147BA">
        <w:rPr>
          <w:rFonts w:ascii="Arial" w:hAnsi="Arial" w:cs="Arial"/>
          <w:sz w:val="20"/>
          <w:szCs w:val="20"/>
        </w:rPr>
        <w:lastRenderedPageBreak/>
        <w:t>Área de juegos infantiles.- Esta área está provista de juegos diseñados para infantes exclusivamente y su uso y goce será exclusivamente para estos.</w:t>
      </w:r>
    </w:p>
    <w:p w:rsidR="004F4641" w:rsidRPr="009147BA" w:rsidRDefault="004F4641" w:rsidP="004F4641">
      <w:pPr>
        <w:pStyle w:val="legiscenter"/>
        <w:numPr>
          <w:ilvl w:val="0"/>
          <w:numId w:val="9"/>
        </w:numPr>
        <w:shd w:val="clear" w:color="auto" w:fill="FFFFFF"/>
        <w:spacing w:before="0" w:beforeAutospacing="0" w:after="0" w:afterAutospacing="0"/>
        <w:ind w:left="426"/>
        <w:jc w:val="both"/>
        <w:rPr>
          <w:rFonts w:ascii="Arial" w:hAnsi="Arial" w:cs="Arial"/>
          <w:sz w:val="20"/>
          <w:szCs w:val="20"/>
        </w:rPr>
      </w:pPr>
      <w:r w:rsidRPr="009147BA">
        <w:rPr>
          <w:rFonts w:ascii="Arial" w:hAnsi="Arial" w:cs="Arial"/>
          <w:sz w:val="20"/>
          <w:szCs w:val="20"/>
        </w:rPr>
        <w:t>Módulos de servicios sanitarios y regaderas.- Se cuenta con dos instalaciones de sanitarios, uno para hombres y otro para mujeres, los cuales podrán estar sujetos a requerir cuota de recuperación.</w:t>
      </w:r>
    </w:p>
    <w:p w:rsidR="004F4641" w:rsidRPr="009147BA" w:rsidRDefault="004F4641" w:rsidP="004F4641">
      <w:pPr>
        <w:pStyle w:val="legiscenter"/>
        <w:numPr>
          <w:ilvl w:val="0"/>
          <w:numId w:val="9"/>
        </w:numPr>
        <w:shd w:val="clear" w:color="auto" w:fill="FFFFFF"/>
        <w:spacing w:before="0" w:beforeAutospacing="0" w:after="0" w:afterAutospacing="0"/>
        <w:ind w:left="426"/>
        <w:jc w:val="both"/>
        <w:rPr>
          <w:rFonts w:ascii="Arial" w:hAnsi="Arial" w:cs="Arial"/>
          <w:sz w:val="20"/>
          <w:szCs w:val="20"/>
        </w:rPr>
      </w:pPr>
      <w:r w:rsidRPr="009147BA">
        <w:rPr>
          <w:rFonts w:ascii="Arial" w:hAnsi="Arial" w:cs="Arial"/>
          <w:sz w:val="20"/>
          <w:szCs w:val="20"/>
        </w:rPr>
        <w:t>Gimnasio al aire libre.- Se cuenta con una serie de aparatos para uso deportivo, estos estarán disponibles para el público.</w:t>
      </w:r>
    </w:p>
    <w:p w:rsidR="004F4641" w:rsidRDefault="004F4641" w:rsidP="004F4641">
      <w:pPr>
        <w:pStyle w:val="legiscenter"/>
        <w:numPr>
          <w:ilvl w:val="0"/>
          <w:numId w:val="9"/>
        </w:numPr>
        <w:shd w:val="clear" w:color="auto" w:fill="FFFFFF"/>
        <w:spacing w:before="0" w:beforeAutospacing="0" w:after="0" w:afterAutospacing="0"/>
        <w:ind w:left="426"/>
        <w:jc w:val="both"/>
        <w:rPr>
          <w:rFonts w:ascii="Arial" w:hAnsi="Arial" w:cs="Arial"/>
          <w:sz w:val="20"/>
          <w:szCs w:val="20"/>
        </w:rPr>
      </w:pPr>
      <w:r w:rsidRPr="009147BA">
        <w:rPr>
          <w:rFonts w:ascii="Arial" w:hAnsi="Arial" w:cs="Arial"/>
          <w:sz w:val="20"/>
          <w:szCs w:val="20"/>
        </w:rPr>
        <w:t>Áreas verdes.- Espacios destinados para la colocación de vegetación y arborización de flora perteneciente a la región.</w:t>
      </w:r>
    </w:p>
    <w:p w:rsidR="004F4641" w:rsidRPr="009147BA" w:rsidRDefault="004F4641" w:rsidP="004F4641">
      <w:pPr>
        <w:pStyle w:val="legiscenter"/>
        <w:shd w:val="clear" w:color="auto" w:fill="FFFFFF"/>
        <w:spacing w:before="0" w:beforeAutospacing="0" w:after="0" w:afterAutospacing="0"/>
        <w:ind w:left="426"/>
        <w:jc w:val="both"/>
        <w:rPr>
          <w:rFonts w:ascii="Arial" w:hAnsi="Arial" w:cs="Arial"/>
          <w:sz w:val="20"/>
          <w:szCs w:val="20"/>
        </w:rPr>
      </w:pPr>
    </w:p>
    <w:p w:rsidR="004F4641" w:rsidRPr="009147BA" w:rsidRDefault="004F4641" w:rsidP="004F4641">
      <w:pPr>
        <w:pStyle w:val="legiscenter"/>
        <w:shd w:val="clear" w:color="auto" w:fill="FFFFFF"/>
        <w:spacing w:before="0" w:beforeAutospacing="0" w:after="0" w:afterAutospacing="0"/>
        <w:jc w:val="center"/>
        <w:rPr>
          <w:rFonts w:ascii="Arial" w:hAnsi="Arial" w:cs="Arial"/>
          <w:sz w:val="20"/>
          <w:szCs w:val="20"/>
        </w:rPr>
      </w:pPr>
      <w:r w:rsidRPr="009147BA">
        <w:rPr>
          <w:rFonts w:ascii="Arial" w:hAnsi="Arial" w:cs="Arial"/>
          <w:sz w:val="20"/>
          <w:szCs w:val="20"/>
        </w:rPr>
        <w:t>DE LA TIROLESA</w:t>
      </w:r>
    </w:p>
    <w:p w:rsidR="004F4641" w:rsidRPr="009147BA" w:rsidRDefault="004F4641" w:rsidP="004F4641">
      <w:pPr>
        <w:pStyle w:val="legiscenter"/>
        <w:shd w:val="clear" w:color="auto" w:fill="FFFFFF"/>
        <w:spacing w:before="0" w:beforeAutospacing="0" w:after="0" w:afterAutospacing="0"/>
        <w:jc w:val="center"/>
        <w:rPr>
          <w:rFonts w:ascii="Arial" w:hAnsi="Arial" w:cs="Arial"/>
          <w:sz w:val="20"/>
          <w:szCs w:val="20"/>
        </w:rPr>
      </w:pPr>
    </w:p>
    <w:p w:rsidR="004F4641" w:rsidRPr="009147BA" w:rsidRDefault="004F4641" w:rsidP="004F4641">
      <w:pPr>
        <w:pStyle w:val="legiscenter"/>
        <w:shd w:val="clear" w:color="auto" w:fill="FFFFFF"/>
        <w:spacing w:before="0" w:beforeAutospacing="0" w:after="0" w:afterAutospacing="0"/>
        <w:jc w:val="both"/>
        <w:rPr>
          <w:rFonts w:ascii="Arial" w:hAnsi="Arial" w:cs="Arial"/>
          <w:sz w:val="20"/>
          <w:szCs w:val="20"/>
        </w:rPr>
      </w:pPr>
      <w:r w:rsidRPr="009147BA">
        <w:rPr>
          <w:rFonts w:ascii="Arial" w:hAnsi="Arial" w:cs="Arial"/>
          <w:sz w:val="20"/>
          <w:szCs w:val="20"/>
        </w:rPr>
        <w:t>Artículo 27.- Comprende de dos plataformas (una de salida y una de recepción).</w:t>
      </w:r>
    </w:p>
    <w:p w:rsidR="004F4641" w:rsidRPr="009147BA" w:rsidRDefault="004F4641" w:rsidP="004F4641">
      <w:pPr>
        <w:pStyle w:val="legiscenter"/>
        <w:shd w:val="clear" w:color="auto" w:fill="FFFFFF"/>
        <w:spacing w:before="0" w:beforeAutospacing="0" w:after="0" w:afterAutospacing="0"/>
        <w:jc w:val="both"/>
        <w:rPr>
          <w:rFonts w:ascii="Arial" w:hAnsi="Arial" w:cs="Arial"/>
          <w:sz w:val="20"/>
          <w:szCs w:val="20"/>
        </w:rPr>
      </w:pPr>
      <w:r w:rsidRPr="009147BA">
        <w:rPr>
          <w:rFonts w:ascii="Arial" w:hAnsi="Arial" w:cs="Arial"/>
          <w:sz w:val="20"/>
          <w:szCs w:val="20"/>
        </w:rPr>
        <w:t>Artículo 28.- Será operada por personal capacitado e instruido por el Patronato en concordancia con los requerimientos legales aplicables.</w:t>
      </w:r>
    </w:p>
    <w:p w:rsidR="004F4641" w:rsidRPr="009147BA" w:rsidRDefault="004F4641" w:rsidP="004F4641">
      <w:pPr>
        <w:pStyle w:val="legiscenter"/>
        <w:shd w:val="clear" w:color="auto" w:fill="FFFFFF"/>
        <w:spacing w:before="0" w:beforeAutospacing="0" w:after="0" w:afterAutospacing="0"/>
        <w:jc w:val="both"/>
        <w:rPr>
          <w:rFonts w:ascii="Arial" w:hAnsi="Arial" w:cs="Arial"/>
          <w:sz w:val="20"/>
          <w:szCs w:val="20"/>
        </w:rPr>
      </w:pPr>
      <w:r w:rsidRPr="009147BA">
        <w:rPr>
          <w:rFonts w:ascii="Arial" w:hAnsi="Arial" w:cs="Arial"/>
          <w:sz w:val="20"/>
          <w:szCs w:val="20"/>
        </w:rPr>
        <w:t>Artículo 29.-  Cuenta con un puente de madera de 120 metros de longitud como acceso principal.</w:t>
      </w:r>
    </w:p>
    <w:p w:rsidR="004F4641" w:rsidRPr="009147BA" w:rsidRDefault="004F4641" w:rsidP="004F4641">
      <w:pPr>
        <w:pStyle w:val="legiscenter"/>
        <w:shd w:val="clear" w:color="auto" w:fill="FFFFFF"/>
        <w:spacing w:before="0" w:beforeAutospacing="0" w:after="0" w:afterAutospacing="0"/>
        <w:jc w:val="both"/>
        <w:rPr>
          <w:rFonts w:ascii="Arial" w:hAnsi="Arial" w:cs="Arial"/>
          <w:sz w:val="20"/>
          <w:szCs w:val="20"/>
        </w:rPr>
      </w:pPr>
      <w:r w:rsidRPr="009147BA">
        <w:rPr>
          <w:rFonts w:ascii="Arial" w:hAnsi="Arial" w:cs="Arial"/>
          <w:sz w:val="20"/>
          <w:szCs w:val="20"/>
        </w:rPr>
        <w:t>Artículo 30.- Cuenta con una línea de acero de 230 metros de longitud.</w:t>
      </w:r>
    </w:p>
    <w:p w:rsidR="004F4641" w:rsidRPr="00AD6AB3" w:rsidRDefault="004F4641" w:rsidP="004F4641">
      <w:pPr>
        <w:pStyle w:val="legiscenter"/>
        <w:shd w:val="clear" w:color="auto" w:fill="FFFFFF"/>
        <w:spacing w:before="0" w:beforeAutospacing="0" w:after="0" w:afterAutospacing="0"/>
        <w:jc w:val="both"/>
        <w:rPr>
          <w:rFonts w:ascii="Arial" w:hAnsi="Arial" w:cs="Arial"/>
          <w:sz w:val="20"/>
          <w:szCs w:val="20"/>
        </w:rPr>
      </w:pPr>
      <w:r w:rsidRPr="009147BA">
        <w:rPr>
          <w:rFonts w:ascii="Arial" w:hAnsi="Arial" w:cs="Arial"/>
          <w:sz w:val="20"/>
          <w:szCs w:val="20"/>
        </w:rPr>
        <w:t>Artículo 31.- Tendrá</w:t>
      </w:r>
      <w:r w:rsidRPr="00AD6AB3">
        <w:rPr>
          <w:rFonts w:ascii="Arial" w:hAnsi="Arial" w:cs="Arial"/>
          <w:sz w:val="20"/>
          <w:szCs w:val="20"/>
        </w:rPr>
        <w:t xml:space="preserve"> las siguientes restricciones, por lo que queda prohibido:</w:t>
      </w:r>
    </w:p>
    <w:p w:rsidR="004F4641" w:rsidRPr="00AD6AB3" w:rsidRDefault="004F4641" w:rsidP="004F4641">
      <w:pPr>
        <w:pStyle w:val="legiscenter"/>
        <w:numPr>
          <w:ilvl w:val="0"/>
          <w:numId w:val="10"/>
        </w:numPr>
        <w:shd w:val="clear" w:color="auto" w:fill="FFFFFF"/>
        <w:spacing w:before="0" w:beforeAutospacing="0" w:after="0" w:afterAutospacing="0"/>
        <w:ind w:left="284"/>
        <w:jc w:val="both"/>
        <w:rPr>
          <w:rFonts w:ascii="Arial" w:hAnsi="Arial" w:cs="Arial"/>
          <w:sz w:val="20"/>
          <w:szCs w:val="20"/>
        </w:rPr>
      </w:pPr>
      <w:r w:rsidRPr="00AD6AB3">
        <w:rPr>
          <w:rFonts w:ascii="Arial" w:hAnsi="Arial" w:cs="Arial"/>
          <w:sz w:val="20"/>
          <w:szCs w:val="20"/>
        </w:rPr>
        <w:t>Tirar piedras u objetos en cualquier punto del recorrido.</w:t>
      </w:r>
    </w:p>
    <w:p w:rsidR="004F4641" w:rsidRPr="00AD6AB3" w:rsidRDefault="004F4641" w:rsidP="004F4641">
      <w:pPr>
        <w:pStyle w:val="legiscenter"/>
        <w:numPr>
          <w:ilvl w:val="0"/>
          <w:numId w:val="10"/>
        </w:numPr>
        <w:shd w:val="clear" w:color="auto" w:fill="FFFFFF"/>
        <w:spacing w:before="0" w:beforeAutospacing="0" w:after="0" w:afterAutospacing="0"/>
        <w:ind w:left="284"/>
        <w:jc w:val="both"/>
        <w:rPr>
          <w:rFonts w:ascii="Arial" w:hAnsi="Arial" w:cs="Arial"/>
          <w:sz w:val="20"/>
          <w:szCs w:val="20"/>
        </w:rPr>
      </w:pPr>
      <w:r w:rsidRPr="00AD6AB3">
        <w:rPr>
          <w:rFonts w:ascii="Arial" w:hAnsi="Arial" w:cs="Arial"/>
          <w:sz w:val="20"/>
          <w:szCs w:val="20"/>
        </w:rPr>
        <w:t>El acceso a personas bajo influencias de drogas y/o alcohol.</w:t>
      </w:r>
    </w:p>
    <w:p w:rsidR="004F4641" w:rsidRPr="00AD6AB3" w:rsidRDefault="004F4641" w:rsidP="004F4641">
      <w:pPr>
        <w:pStyle w:val="legiscenter"/>
        <w:numPr>
          <w:ilvl w:val="0"/>
          <w:numId w:val="10"/>
        </w:numPr>
        <w:shd w:val="clear" w:color="auto" w:fill="FFFFFF"/>
        <w:spacing w:before="0" w:beforeAutospacing="0" w:after="0" w:afterAutospacing="0"/>
        <w:ind w:left="284"/>
        <w:jc w:val="both"/>
        <w:rPr>
          <w:rFonts w:ascii="Arial" w:hAnsi="Arial" w:cs="Arial"/>
          <w:sz w:val="20"/>
          <w:szCs w:val="20"/>
        </w:rPr>
      </w:pPr>
      <w:r w:rsidRPr="00AD6AB3">
        <w:rPr>
          <w:rFonts w:ascii="Arial" w:hAnsi="Arial" w:cs="Arial"/>
          <w:sz w:val="20"/>
          <w:szCs w:val="20"/>
        </w:rPr>
        <w:t>El acceso a personas menores de 10 años de edad.</w:t>
      </w:r>
    </w:p>
    <w:p w:rsidR="004F4641" w:rsidRPr="00AD6AB3" w:rsidRDefault="004F4641" w:rsidP="004F4641">
      <w:pPr>
        <w:pStyle w:val="legiscenter"/>
        <w:numPr>
          <w:ilvl w:val="0"/>
          <w:numId w:val="10"/>
        </w:numPr>
        <w:shd w:val="clear" w:color="auto" w:fill="FFFFFF"/>
        <w:spacing w:before="0" w:beforeAutospacing="0" w:after="0" w:afterAutospacing="0"/>
        <w:ind w:left="284"/>
        <w:jc w:val="both"/>
        <w:rPr>
          <w:rFonts w:ascii="Arial" w:hAnsi="Arial" w:cs="Arial"/>
          <w:sz w:val="20"/>
          <w:szCs w:val="20"/>
        </w:rPr>
      </w:pPr>
      <w:r w:rsidRPr="00AD6AB3">
        <w:rPr>
          <w:rFonts w:ascii="Arial" w:hAnsi="Arial" w:cs="Arial"/>
          <w:sz w:val="20"/>
          <w:szCs w:val="20"/>
        </w:rPr>
        <w:t>El acceso a personas con menos de 40 kilogramos de peso.</w:t>
      </w:r>
    </w:p>
    <w:p w:rsidR="004F4641" w:rsidRPr="00AD6AB3" w:rsidRDefault="004F4641" w:rsidP="004F4641">
      <w:pPr>
        <w:pStyle w:val="legiscenter"/>
        <w:numPr>
          <w:ilvl w:val="0"/>
          <w:numId w:val="10"/>
        </w:numPr>
        <w:shd w:val="clear" w:color="auto" w:fill="FFFFFF"/>
        <w:spacing w:before="0" w:beforeAutospacing="0" w:after="0" w:afterAutospacing="0"/>
        <w:ind w:left="284"/>
        <w:jc w:val="both"/>
        <w:rPr>
          <w:rFonts w:ascii="Arial" w:hAnsi="Arial" w:cs="Arial"/>
          <w:sz w:val="20"/>
          <w:szCs w:val="20"/>
        </w:rPr>
      </w:pPr>
      <w:r w:rsidRPr="00AD6AB3">
        <w:rPr>
          <w:rFonts w:ascii="Arial" w:hAnsi="Arial" w:cs="Arial"/>
          <w:sz w:val="20"/>
          <w:szCs w:val="20"/>
        </w:rPr>
        <w:t>El acceso a personas con más de 100 kilogramos de peso.</w:t>
      </w:r>
    </w:p>
    <w:p w:rsidR="004F4641" w:rsidRPr="00AD6AB3" w:rsidRDefault="004F4641" w:rsidP="004F4641">
      <w:pPr>
        <w:pStyle w:val="legiscenter"/>
        <w:numPr>
          <w:ilvl w:val="0"/>
          <w:numId w:val="10"/>
        </w:numPr>
        <w:shd w:val="clear" w:color="auto" w:fill="FFFFFF"/>
        <w:spacing w:before="0" w:beforeAutospacing="0" w:after="0" w:afterAutospacing="0"/>
        <w:ind w:left="284"/>
        <w:jc w:val="both"/>
        <w:rPr>
          <w:rFonts w:ascii="Arial" w:hAnsi="Arial" w:cs="Arial"/>
          <w:sz w:val="20"/>
          <w:szCs w:val="20"/>
        </w:rPr>
      </w:pPr>
      <w:r w:rsidRPr="00AD6AB3">
        <w:rPr>
          <w:rFonts w:ascii="Arial" w:hAnsi="Arial" w:cs="Arial"/>
          <w:sz w:val="20"/>
          <w:szCs w:val="20"/>
        </w:rPr>
        <w:t>El acceso a personas con hipertensión arterial, problemas respiratorios severos, epilepsia o acrofobia (miedo a las alturas).</w:t>
      </w:r>
    </w:p>
    <w:p w:rsidR="004F4641" w:rsidRPr="00AD6AB3" w:rsidRDefault="004F4641" w:rsidP="004F4641">
      <w:pPr>
        <w:pStyle w:val="legiscenter"/>
        <w:numPr>
          <w:ilvl w:val="0"/>
          <w:numId w:val="10"/>
        </w:numPr>
        <w:shd w:val="clear" w:color="auto" w:fill="FFFFFF"/>
        <w:spacing w:before="0" w:beforeAutospacing="0" w:after="0" w:afterAutospacing="0"/>
        <w:ind w:left="284"/>
        <w:jc w:val="both"/>
        <w:rPr>
          <w:rFonts w:ascii="Arial" w:hAnsi="Arial" w:cs="Arial"/>
          <w:sz w:val="20"/>
          <w:szCs w:val="20"/>
        </w:rPr>
      </w:pPr>
      <w:r w:rsidRPr="00AD6AB3">
        <w:rPr>
          <w:rFonts w:ascii="Arial" w:hAnsi="Arial" w:cs="Arial"/>
          <w:sz w:val="20"/>
          <w:szCs w:val="20"/>
        </w:rPr>
        <w:t>El acceso a mujeres embarazadas.</w:t>
      </w:r>
    </w:p>
    <w:p w:rsidR="004F4641" w:rsidRPr="00AD6AB3" w:rsidRDefault="004F4641" w:rsidP="004F4641">
      <w:pPr>
        <w:pStyle w:val="legiscenter"/>
        <w:numPr>
          <w:ilvl w:val="0"/>
          <w:numId w:val="10"/>
        </w:numPr>
        <w:shd w:val="clear" w:color="auto" w:fill="FFFFFF"/>
        <w:spacing w:before="0" w:beforeAutospacing="0" w:after="0" w:afterAutospacing="0"/>
        <w:ind w:left="284"/>
        <w:jc w:val="both"/>
        <w:rPr>
          <w:rFonts w:ascii="Arial" w:hAnsi="Arial" w:cs="Arial"/>
          <w:sz w:val="20"/>
          <w:szCs w:val="20"/>
        </w:rPr>
      </w:pPr>
      <w:r w:rsidRPr="00AD6AB3">
        <w:rPr>
          <w:rFonts w:ascii="Arial" w:hAnsi="Arial" w:cs="Arial"/>
          <w:sz w:val="20"/>
          <w:szCs w:val="20"/>
        </w:rPr>
        <w:t>El uso de bufanda y/o corbata.</w:t>
      </w:r>
    </w:p>
    <w:p w:rsidR="004F4641" w:rsidRDefault="004F4641" w:rsidP="004F4641">
      <w:pPr>
        <w:pStyle w:val="legiscenter"/>
        <w:numPr>
          <w:ilvl w:val="0"/>
          <w:numId w:val="10"/>
        </w:numPr>
        <w:shd w:val="clear" w:color="auto" w:fill="FFFFFF"/>
        <w:spacing w:before="0" w:beforeAutospacing="0" w:after="0" w:afterAutospacing="0"/>
        <w:ind w:left="284"/>
        <w:jc w:val="both"/>
        <w:rPr>
          <w:rFonts w:ascii="Arial" w:hAnsi="Arial" w:cs="Arial"/>
          <w:sz w:val="20"/>
          <w:szCs w:val="20"/>
        </w:rPr>
      </w:pPr>
      <w:r w:rsidRPr="00AD6AB3">
        <w:rPr>
          <w:rFonts w:ascii="Arial" w:hAnsi="Arial" w:cs="Arial"/>
          <w:sz w:val="20"/>
          <w:szCs w:val="20"/>
        </w:rPr>
        <w:t>El uso de sandalias tipo para de gallo o zapatos suecos.</w:t>
      </w:r>
    </w:p>
    <w:p w:rsidR="004F4641" w:rsidRPr="00AD6AB3" w:rsidRDefault="004F4641" w:rsidP="004F4641">
      <w:pPr>
        <w:pStyle w:val="legiscenter"/>
        <w:shd w:val="clear" w:color="auto" w:fill="FFFFFF"/>
        <w:spacing w:before="0" w:beforeAutospacing="0" w:after="0" w:afterAutospacing="0"/>
        <w:ind w:left="284"/>
        <w:jc w:val="both"/>
        <w:rPr>
          <w:rFonts w:ascii="Arial" w:hAnsi="Arial" w:cs="Arial"/>
          <w:sz w:val="20"/>
          <w:szCs w:val="20"/>
        </w:rPr>
      </w:pPr>
    </w:p>
    <w:p w:rsidR="004F4641" w:rsidRPr="00D82BD7" w:rsidRDefault="004F4641" w:rsidP="004F4641">
      <w:pPr>
        <w:pStyle w:val="legiscenter"/>
        <w:shd w:val="clear" w:color="auto" w:fill="FFFFFF"/>
        <w:spacing w:before="0" w:beforeAutospacing="0" w:after="0" w:afterAutospacing="0"/>
        <w:jc w:val="center"/>
        <w:rPr>
          <w:rFonts w:ascii="Arial" w:hAnsi="Arial" w:cs="Arial"/>
          <w:sz w:val="20"/>
          <w:szCs w:val="20"/>
        </w:rPr>
      </w:pPr>
      <w:r w:rsidRPr="00D82BD7">
        <w:rPr>
          <w:rFonts w:ascii="Arial" w:hAnsi="Arial" w:cs="Arial"/>
          <w:sz w:val="20"/>
          <w:szCs w:val="20"/>
        </w:rPr>
        <w:t>DEL ANDADORES EDUCATIVOS</w:t>
      </w:r>
    </w:p>
    <w:p w:rsidR="004F4641" w:rsidRPr="00AD6AB3" w:rsidRDefault="004F4641" w:rsidP="004F4641">
      <w:pPr>
        <w:pStyle w:val="legiscenter"/>
        <w:shd w:val="clear" w:color="auto" w:fill="FFFFFF"/>
        <w:spacing w:before="0" w:beforeAutospacing="0" w:after="0" w:afterAutospacing="0"/>
        <w:jc w:val="center"/>
        <w:rPr>
          <w:rFonts w:ascii="Arial" w:hAnsi="Arial" w:cs="Arial"/>
          <w:b/>
          <w:sz w:val="20"/>
          <w:szCs w:val="20"/>
        </w:rPr>
      </w:pPr>
    </w:p>
    <w:p w:rsidR="004F4641" w:rsidRPr="00AD6AB3" w:rsidRDefault="004F4641" w:rsidP="004F4641">
      <w:pPr>
        <w:pStyle w:val="legiscenter"/>
        <w:shd w:val="clear" w:color="auto" w:fill="FFFFFF"/>
        <w:spacing w:before="0" w:beforeAutospacing="0" w:after="0" w:afterAutospacing="0"/>
        <w:jc w:val="both"/>
        <w:rPr>
          <w:rFonts w:ascii="Arial" w:hAnsi="Arial" w:cs="Arial"/>
          <w:b/>
          <w:sz w:val="20"/>
          <w:szCs w:val="20"/>
        </w:rPr>
      </w:pPr>
      <w:r w:rsidRPr="00D82BD7">
        <w:rPr>
          <w:rFonts w:ascii="Arial" w:hAnsi="Arial" w:cs="Arial"/>
          <w:sz w:val="20"/>
          <w:szCs w:val="20"/>
        </w:rPr>
        <w:t>Artículo 32.- La</w:t>
      </w:r>
      <w:r w:rsidRPr="00AD6AB3">
        <w:rPr>
          <w:rFonts w:ascii="Arial" w:hAnsi="Arial" w:cs="Arial"/>
          <w:sz w:val="20"/>
          <w:szCs w:val="20"/>
        </w:rPr>
        <w:t xml:space="preserve"> isla cuenta con andadores educativos con el objetivo de darle flujo ordenado y cómodo a los usuarios dentro de la isla, estos, estarán seccionados de la siguiente manera:</w:t>
      </w:r>
    </w:p>
    <w:p w:rsidR="004F4641" w:rsidRPr="00AD6AB3" w:rsidRDefault="004F4641" w:rsidP="004F4641">
      <w:pPr>
        <w:pStyle w:val="legiscenter"/>
        <w:numPr>
          <w:ilvl w:val="0"/>
          <w:numId w:val="3"/>
        </w:numPr>
        <w:shd w:val="clear" w:color="auto" w:fill="FFFFFF"/>
        <w:spacing w:before="240" w:beforeAutospacing="0" w:after="0" w:afterAutospacing="0"/>
        <w:ind w:left="284"/>
        <w:jc w:val="both"/>
        <w:rPr>
          <w:rFonts w:ascii="Arial" w:hAnsi="Arial" w:cs="Arial"/>
          <w:sz w:val="20"/>
          <w:szCs w:val="20"/>
        </w:rPr>
      </w:pPr>
      <w:r w:rsidRPr="00AD6AB3">
        <w:rPr>
          <w:rFonts w:ascii="Arial" w:hAnsi="Arial" w:cs="Arial"/>
          <w:sz w:val="20"/>
          <w:szCs w:val="20"/>
        </w:rPr>
        <w:t>Andador Educativo A.- Consta de un pasaje elevado de madera de 5,882m</w:t>
      </w:r>
      <w:r w:rsidRPr="00AD6AB3">
        <w:rPr>
          <w:rFonts w:ascii="Arial" w:hAnsi="Arial" w:cs="Arial"/>
          <w:sz w:val="20"/>
          <w:szCs w:val="20"/>
          <w:vertAlign w:val="superscript"/>
        </w:rPr>
        <w:t xml:space="preserve">2 </w:t>
      </w:r>
      <w:r w:rsidRPr="00AD6AB3">
        <w:rPr>
          <w:rFonts w:ascii="Arial" w:hAnsi="Arial" w:cs="Arial"/>
          <w:sz w:val="20"/>
          <w:szCs w:val="20"/>
        </w:rPr>
        <w:t xml:space="preserve">que consta de un pasaje elevado de madera que corre de NE a SE a lo largo de la línea de costa y une los servicios del Módulo CECA con la tirolesa de Norte a Sur  /torre </w:t>
      </w:r>
      <w:proofErr w:type="spellStart"/>
      <w:r w:rsidRPr="00AD6AB3">
        <w:rPr>
          <w:rFonts w:ascii="Arial" w:hAnsi="Arial" w:cs="Arial"/>
          <w:sz w:val="20"/>
          <w:szCs w:val="20"/>
        </w:rPr>
        <w:t>Multiaventura</w:t>
      </w:r>
      <w:proofErr w:type="spellEnd"/>
      <w:r w:rsidRPr="00AD6AB3">
        <w:rPr>
          <w:rFonts w:ascii="Arial" w:hAnsi="Arial" w:cs="Arial"/>
          <w:sz w:val="20"/>
          <w:szCs w:val="20"/>
        </w:rPr>
        <w:t xml:space="preserve"> Este a Oeste. </w:t>
      </w:r>
    </w:p>
    <w:p w:rsidR="004F4641" w:rsidRPr="00AD6AB3" w:rsidRDefault="004F4641" w:rsidP="004F4641">
      <w:pPr>
        <w:pStyle w:val="legiscenter"/>
        <w:numPr>
          <w:ilvl w:val="0"/>
          <w:numId w:val="3"/>
        </w:numPr>
        <w:shd w:val="clear" w:color="auto" w:fill="FFFFFF"/>
        <w:spacing w:before="0" w:beforeAutospacing="0" w:after="0" w:afterAutospacing="0"/>
        <w:ind w:left="284"/>
        <w:jc w:val="both"/>
        <w:rPr>
          <w:rFonts w:ascii="Arial" w:hAnsi="Arial" w:cs="Arial"/>
          <w:sz w:val="20"/>
          <w:szCs w:val="20"/>
        </w:rPr>
      </w:pPr>
      <w:r w:rsidRPr="00AD6AB3">
        <w:rPr>
          <w:rFonts w:ascii="Arial" w:hAnsi="Arial" w:cs="Arial"/>
          <w:sz w:val="20"/>
          <w:szCs w:val="20"/>
        </w:rPr>
        <w:t>Andador Educativo B.- Consta de un pasaje elevado de madera de 20,165m</w:t>
      </w:r>
      <w:r w:rsidRPr="00AD6AB3">
        <w:rPr>
          <w:rFonts w:ascii="Arial" w:hAnsi="Arial" w:cs="Arial"/>
          <w:sz w:val="20"/>
          <w:szCs w:val="20"/>
          <w:vertAlign w:val="superscript"/>
        </w:rPr>
        <w:t>2</w:t>
      </w:r>
      <w:r w:rsidRPr="00AD6AB3">
        <w:rPr>
          <w:rFonts w:ascii="Arial" w:hAnsi="Arial" w:cs="Arial"/>
          <w:sz w:val="20"/>
          <w:szCs w:val="20"/>
        </w:rPr>
        <w:t xml:space="preserve"> que correo de </w:t>
      </w:r>
      <w:r w:rsidRPr="00D82BD7">
        <w:rPr>
          <w:rFonts w:ascii="Arial" w:hAnsi="Arial" w:cs="Arial"/>
          <w:sz w:val="20"/>
          <w:szCs w:val="20"/>
        </w:rPr>
        <w:t xml:space="preserve">NO </w:t>
      </w:r>
      <w:r w:rsidRPr="00AD6AB3">
        <w:rPr>
          <w:rFonts w:ascii="Arial" w:hAnsi="Arial" w:cs="Arial"/>
          <w:sz w:val="20"/>
          <w:szCs w:val="20"/>
        </w:rPr>
        <w:t xml:space="preserve">a </w:t>
      </w:r>
      <w:r w:rsidRPr="00D82BD7">
        <w:rPr>
          <w:rFonts w:ascii="Arial" w:hAnsi="Arial" w:cs="Arial"/>
          <w:sz w:val="20"/>
          <w:szCs w:val="20"/>
        </w:rPr>
        <w:t>SE</w:t>
      </w:r>
      <w:r w:rsidRPr="00AD6AB3">
        <w:rPr>
          <w:rFonts w:ascii="Arial" w:hAnsi="Arial" w:cs="Arial"/>
          <w:sz w:val="20"/>
          <w:szCs w:val="20"/>
        </w:rPr>
        <w:t xml:space="preserve">  a lo largo de la línea costera con 295 m lineales y une los servicios de sanitarios de N a S con 65m lineales, el cual servirá para visualización del paisaje y área peatonal.</w:t>
      </w:r>
    </w:p>
    <w:p w:rsidR="004F4641" w:rsidRPr="00AD6AB3" w:rsidRDefault="004F4641" w:rsidP="004F4641">
      <w:pPr>
        <w:pStyle w:val="legiscenter"/>
        <w:shd w:val="clear" w:color="auto" w:fill="FFFFFF"/>
        <w:spacing w:before="0" w:beforeAutospacing="0" w:after="0" w:afterAutospacing="0"/>
        <w:jc w:val="both"/>
        <w:rPr>
          <w:rFonts w:ascii="Arial" w:hAnsi="Arial" w:cs="Arial"/>
          <w:b/>
          <w:sz w:val="20"/>
          <w:szCs w:val="20"/>
        </w:rPr>
      </w:pPr>
    </w:p>
    <w:p w:rsidR="004F4641" w:rsidRPr="00AD6AB3" w:rsidRDefault="004F4641" w:rsidP="004F4641">
      <w:pPr>
        <w:pStyle w:val="legiscenter"/>
        <w:shd w:val="clear" w:color="auto" w:fill="FFFFFF"/>
        <w:spacing w:before="0" w:beforeAutospacing="0" w:after="0" w:afterAutospacing="0"/>
        <w:jc w:val="both"/>
        <w:rPr>
          <w:rFonts w:ascii="Arial" w:hAnsi="Arial" w:cs="Arial"/>
          <w:sz w:val="20"/>
          <w:szCs w:val="20"/>
        </w:rPr>
      </w:pPr>
      <w:r w:rsidRPr="00D82BD7">
        <w:rPr>
          <w:rFonts w:ascii="Arial" w:hAnsi="Arial" w:cs="Arial"/>
          <w:sz w:val="20"/>
          <w:szCs w:val="20"/>
        </w:rPr>
        <w:t>Artículo 33.- Los</w:t>
      </w:r>
      <w:r w:rsidRPr="00AD6AB3">
        <w:rPr>
          <w:rFonts w:ascii="Arial" w:hAnsi="Arial" w:cs="Arial"/>
          <w:sz w:val="20"/>
          <w:szCs w:val="20"/>
        </w:rPr>
        <w:t xml:space="preserve"> Andadores Educativos contarán con las siguientes restricciones:</w:t>
      </w:r>
    </w:p>
    <w:p w:rsidR="004F4641" w:rsidRPr="00AD6AB3" w:rsidRDefault="004F4641" w:rsidP="004F4641">
      <w:pPr>
        <w:pStyle w:val="legiscenter"/>
        <w:numPr>
          <w:ilvl w:val="0"/>
          <w:numId w:val="4"/>
        </w:numPr>
        <w:shd w:val="clear" w:color="auto" w:fill="FFFFFF"/>
        <w:spacing w:before="0" w:beforeAutospacing="0" w:after="0" w:afterAutospacing="0"/>
        <w:ind w:left="284"/>
        <w:jc w:val="both"/>
        <w:rPr>
          <w:rFonts w:ascii="Arial" w:hAnsi="Arial" w:cs="Arial"/>
          <w:sz w:val="20"/>
          <w:szCs w:val="20"/>
        </w:rPr>
      </w:pPr>
      <w:r w:rsidRPr="00AD6AB3">
        <w:rPr>
          <w:rFonts w:ascii="Arial" w:hAnsi="Arial" w:cs="Arial"/>
          <w:sz w:val="20"/>
          <w:szCs w:val="20"/>
        </w:rPr>
        <w:t>No se podrá obstruir el flujo regular de personas con carretas, puestos ambulantes o cualquier otro aparato, vehículo o cosa que impida el libre tránsito del usuario.</w:t>
      </w:r>
    </w:p>
    <w:p w:rsidR="004F4641" w:rsidRPr="00AD6AB3" w:rsidRDefault="004F4641" w:rsidP="004F4641">
      <w:pPr>
        <w:pStyle w:val="legiscenter"/>
        <w:numPr>
          <w:ilvl w:val="0"/>
          <w:numId w:val="4"/>
        </w:numPr>
        <w:shd w:val="clear" w:color="auto" w:fill="FFFFFF"/>
        <w:spacing w:before="0" w:beforeAutospacing="0" w:after="0" w:afterAutospacing="0"/>
        <w:ind w:left="284"/>
        <w:jc w:val="both"/>
        <w:rPr>
          <w:rFonts w:ascii="Arial" w:hAnsi="Arial" w:cs="Arial"/>
          <w:sz w:val="20"/>
          <w:szCs w:val="20"/>
        </w:rPr>
      </w:pPr>
      <w:r w:rsidRPr="00AD6AB3">
        <w:rPr>
          <w:rFonts w:ascii="Arial" w:hAnsi="Arial" w:cs="Arial"/>
          <w:sz w:val="20"/>
          <w:szCs w:val="20"/>
        </w:rPr>
        <w:t>No se podrá hacer uso de bicicletas, motocicletas, patines, patinetas o cualquier otro artefacto, motorizado o no, que utilice ruedas para desplazarse. A excepción de sillas de ruedas, aparatos para personas con capacidades diferentes o vehículos utilitarios del personal operativo del patronato.</w:t>
      </w:r>
    </w:p>
    <w:p w:rsidR="004F4641" w:rsidRPr="00AD6AB3" w:rsidRDefault="004F4641" w:rsidP="004F4641">
      <w:pPr>
        <w:pStyle w:val="legiscenter"/>
        <w:numPr>
          <w:ilvl w:val="0"/>
          <w:numId w:val="4"/>
        </w:numPr>
        <w:shd w:val="clear" w:color="auto" w:fill="FFFFFF"/>
        <w:spacing w:before="0" w:beforeAutospacing="0" w:after="0" w:afterAutospacing="0"/>
        <w:ind w:left="284"/>
        <w:jc w:val="both"/>
        <w:rPr>
          <w:rFonts w:ascii="Arial" w:hAnsi="Arial" w:cs="Arial"/>
          <w:sz w:val="20"/>
          <w:szCs w:val="20"/>
        </w:rPr>
      </w:pPr>
      <w:r w:rsidRPr="00AD6AB3">
        <w:rPr>
          <w:rFonts w:ascii="Arial" w:hAnsi="Arial" w:cs="Arial"/>
          <w:sz w:val="20"/>
          <w:szCs w:val="20"/>
        </w:rPr>
        <w:t>No se podrá perforar o utilizarse como plataforma para techumbres y/o toldos.</w:t>
      </w:r>
    </w:p>
    <w:p w:rsidR="004F4641" w:rsidRPr="00D82BD7" w:rsidRDefault="004F4641" w:rsidP="004F4641">
      <w:pPr>
        <w:pStyle w:val="legiscenter"/>
        <w:shd w:val="clear" w:color="auto" w:fill="FFFFFF"/>
        <w:spacing w:before="0" w:beforeAutospacing="0" w:after="0" w:afterAutospacing="0"/>
        <w:ind w:left="1134"/>
        <w:jc w:val="both"/>
        <w:rPr>
          <w:rFonts w:ascii="Arial" w:hAnsi="Arial" w:cs="Arial"/>
          <w:sz w:val="20"/>
          <w:szCs w:val="20"/>
        </w:rPr>
      </w:pPr>
    </w:p>
    <w:p w:rsidR="004F4641" w:rsidRPr="00D82BD7" w:rsidRDefault="004F4641" w:rsidP="004F4641">
      <w:pPr>
        <w:pStyle w:val="legiscenter"/>
        <w:shd w:val="clear" w:color="auto" w:fill="FFFFFF"/>
        <w:spacing w:before="0" w:beforeAutospacing="0" w:after="0" w:afterAutospacing="0"/>
        <w:jc w:val="center"/>
        <w:rPr>
          <w:rFonts w:ascii="Arial" w:hAnsi="Arial" w:cs="Arial"/>
          <w:sz w:val="20"/>
          <w:szCs w:val="20"/>
        </w:rPr>
      </w:pPr>
      <w:r w:rsidRPr="00D82BD7">
        <w:rPr>
          <w:rFonts w:ascii="Arial" w:hAnsi="Arial" w:cs="Arial"/>
          <w:sz w:val="20"/>
          <w:szCs w:val="20"/>
        </w:rPr>
        <w:t>DEL PUENTE PARA PESCA LAS ÁNIMAS</w:t>
      </w:r>
    </w:p>
    <w:p w:rsidR="004F4641" w:rsidRPr="00D82BD7" w:rsidRDefault="004F4641" w:rsidP="004F4641">
      <w:pPr>
        <w:pStyle w:val="legiscenter"/>
        <w:shd w:val="clear" w:color="auto" w:fill="FFFFFF"/>
        <w:spacing w:before="0" w:beforeAutospacing="0" w:after="0" w:afterAutospacing="0"/>
        <w:jc w:val="center"/>
        <w:rPr>
          <w:rFonts w:ascii="Arial" w:hAnsi="Arial" w:cs="Arial"/>
          <w:sz w:val="20"/>
          <w:szCs w:val="20"/>
        </w:rPr>
      </w:pPr>
    </w:p>
    <w:p w:rsidR="004F4641" w:rsidRDefault="004F4641" w:rsidP="004F4641">
      <w:pPr>
        <w:pStyle w:val="legiscenter"/>
        <w:shd w:val="clear" w:color="auto" w:fill="FFFFFF"/>
        <w:spacing w:before="0" w:beforeAutospacing="0" w:after="0" w:afterAutospacing="0"/>
        <w:jc w:val="both"/>
        <w:rPr>
          <w:rFonts w:ascii="Arial" w:hAnsi="Arial" w:cs="Arial"/>
          <w:iCs/>
          <w:color w:val="000000"/>
          <w:sz w:val="20"/>
          <w:szCs w:val="20"/>
        </w:rPr>
      </w:pPr>
      <w:r w:rsidRPr="00D82BD7">
        <w:rPr>
          <w:rFonts w:ascii="Arial" w:hAnsi="Arial" w:cs="Arial"/>
          <w:sz w:val="20"/>
          <w:szCs w:val="20"/>
        </w:rPr>
        <w:t>Artículo 34.- Consta de una plataforma tipo puente de madera de pino de 635m</w:t>
      </w:r>
      <w:r w:rsidRPr="00D82BD7">
        <w:rPr>
          <w:rFonts w:ascii="Arial" w:hAnsi="Arial" w:cs="Arial"/>
          <w:sz w:val="20"/>
          <w:szCs w:val="20"/>
          <w:vertAlign w:val="superscript"/>
        </w:rPr>
        <w:t xml:space="preserve">2 </w:t>
      </w:r>
      <w:r w:rsidRPr="00D82BD7">
        <w:rPr>
          <w:rFonts w:ascii="Arial" w:hAnsi="Arial" w:cs="Arial"/>
          <w:sz w:val="20"/>
          <w:szCs w:val="20"/>
        </w:rPr>
        <w:t xml:space="preserve">con 5 bancas con techo de palma, iluminación y contenderos de </w:t>
      </w:r>
      <w:proofErr w:type="spellStart"/>
      <w:r w:rsidRPr="00D82BD7">
        <w:rPr>
          <w:rFonts w:ascii="Arial" w:hAnsi="Arial" w:cs="Arial"/>
          <w:sz w:val="20"/>
          <w:szCs w:val="20"/>
        </w:rPr>
        <w:t>basura.</w:t>
      </w:r>
      <w:r w:rsidRPr="00D82BD7">
        <w:rPr>
          <w:rFonts w:ascii="Arial" w:hAnsi="Arial" w:cs="Arial"/>
          <w:iCs/>
          <w:color w:val="000000"/>
          <w:sz w:val="20"/>
          <w:szCs w:val="20"/>
        </w:rPr>
        <w:t>El</w:t>
      </w:r>
      <w:proofErr w:type="spellEnd"/>
      <w:r w:rsidRPr="00D82BD7">
        <w:rPr>
          <w:rFonts w:ascii="Arial" w:hAnsi="Arial" w:cs="Arial"/>
          <w:iCs/>
          <w:color w:val="000000"/>
          <w:sz w:val="20"/>
          <w:szCs w:val="20"/>
        </w:rPr>
        <w:t xml:space="preserve"> puente Las Ánimas responde a la actividad recreativa popular de pesca deportiva. Gracias a la ubicación del puente el usuario accede a los canales de comunicación del sistema lagunar por lo que es un sitio reconocido por su movimiento de agua y su generosidad en la pesca.</w:t>
      </w:r>
    </w:p>
    <w:p w:rsidR="004F4641" w:rsidRPr="00D82BD7" w:rsidRDefault="004F4641" w:rsidP="004F4641">
      <w:pPr>
        <w:pStyle w:val="legiscenter"/>
        <w:shd w:val="clear" w:color="auto" w:fill="FFFFFF"/>
        <w:spacing w:before="0" w:beforeAutospacing="0" w:after="0" w:afterAutospacing="0"/>
        <w:jc w:val="both"/>
        <w:rPr>
          <w:rFonts w:ascii="Arial" w:hAnsi="Arial" w:cs="Arial"/>
          <w:sz w:val="20"/>
          <w:szCs w:val="20"/>
          <w:shd w:val="clear" w:color="auto" w:fill="FFFFFF"/>
        </w:rPr>
      </w:pPr>
    </w:p>
    <w:p w:rsidR="004F4641" w:rsidRPr="00D82BD7" w:rsidRDefault="004F4641" w:rsidP="004F4641">
      <w:pPr>
        <w:spacing w:line="240" w:lineRule="auto"/>
        <w:jc w:val="center"/>
        <w:rPr>
          <w:rFonts w:ascii="Arial" w:hAnsi="Arial" w:cs="Arial"/>
          <w:sz w:val="20"/>
          <w:szCs w:val="20"/>
          <w:shd w:val="clear" w:color="auto" w:fill="FFFFFF"/>
        </w:rPr>
      </w:pPr>
      <w:r w:rsidRPr="00D82BD7">
        <w:rPr>
          <w:rFonts w:ascii="Arial" w:hAnsi="Arial" w:cs="Arial"/>
          <w:sz w:val="20"/>
          <w:szCs w:val="20"/>
          <w:shd w:val="clear" w:color="auto" w:fill="FFFFFF"/>
        </w:rPr>
        <w:t>APÍTULO VI</w:t>
      </w:r>
    </w:p>
    <w:p w:rsidR="004F4641" w:rsidRDefault="004F4641" w:rsidP="004F4641">
      <w:pPr>
        <w:pStyle w:val="legiscenter"/>
        <w:shd w:val="clear" w:color="auto" w:fill="FFFFFF"/>
        <w:spacing w:before="0" w:beforeAutospacing="0" w:after="0" w:afterAutospacing="0"/>
        <w:jc w:val="center"/>
        <w:outlineLvl w:val="0"/>
        <w:rPr>
          <w:rFonts w:ascii="Arial" w:hAnsi="Arial" w:cs="Arial"/>
          <w:sz w:val="20"/>
          <w:szCs w:val="20"/>
        </w:rPr>
      </w:pPr>
      <w:r w:rsidRPr="00D82BD7">
        <w:rPr>
          <w:rFonts w:ascii="Arial" w:hAnsi="Arial" w:cs="Arial"/>
          <w:sz w:val="20"/>
          <w:szCs w:val="20"/>
        </w:rPr>
        <w:t>DE LA REGLAMENTACIÓN DE ÁREAS GENERALES</w:t>
      </w:r>
    </w:p>
    <w:p w:rsidR="004F4641" w:rsidRPr="00D82BD7" w:rsidRDefault="004F4641" w:rsidP="004F4641">
      <w:pPr>
        <w:pStyle w:val="legiscenter"/>
        <w:shd w:val="clear" w:color="auto" w:fill="FFFFFF"/>
        <w:spacing w:before="0" w:beforeAutospacing="0" w:after="0" w:afterAutospacing="0"/>
        <w:jc w:val="center"/>
        <w:outlineLvl w:val="0"/>
        <w:rPr>
          <w:rFonts w:ascii="Arial" w:hAnsi="Arial" w:cs="Arial"/>
          <w:sz w:val="20"/>
          <w:szCs w:val="20"/>
        </w:rPr>
      </w:pPr>
    </w:p>
    <w:p w:rsidR="004F4641" w:rsidRPr="00D82BD7" w:rsidRDefault="004F4641" w:rsidP="004F4641">
      <w:pPr>
        <w:pStyle w:val="legiscenter"/>
        <w:shd w:val="clear" w:color="auto" w:fill="FFFFFF"/>
        <w:spacing w:before="75" w:beforeAutospacing="0" w:after="75" w:afterAutospacing="0"/>
        <w:jc w:val="both"/>
        <w:rPr>
          <w:rFonts w:ascii="Arial" w:hAnsi="Arial" w:cs="Arial"/>
          <w:sz w:val="20"/>
          <w:szCs w:val="20"/>
        </w:rPr>
      </w:pPr>
      <w:r w:rsidRPr="00D82BD7">
        <w:rPr>
          <w:rFonts w:ascii="Arial" w:hAnsi="Arial" w:cs="Arial"/>
          <w:sz w:val="20"/>
          <w:szCs w:val="20"/>
        </w:rPr>
        <w:t xml:space="preserve">Artículo 35.- La planificación de las actividades permitidas para cada </w:t>
      </w:r>
      <w:proofErr w:type="spellStart"/>
      <w:r w:rsidRPr="00D82BD7">
        <w:rPr>
          <w:rFonts w:ascii="Arial" w:hAnsi="Arial" w:cs="Arial"/>
          <w:sz w:val="20"/>
          <w:szCs w:val="20"/>
        </w:rPr>
        <w:t>Subzona</w:t>
      </w:r>
      <w:proofErr w:type="spellEnd"/>
      <w:r w:rsidRPr="00D82BD7">
        <w:rPr>
          <w:rFonts w:ascii="Arial" w:hAnsi="Arial" w:cs="Arial"/>
          <w:sz w:val="20"/>
          <w:szCs w:val="20"/>
        </w:rPr>
        <w:t xml:space="preserve"> se realizó con base en los usos y aprovechamientos actuales y potenciales, afines con los criterios de manejo que rigen a las áreas naturales protegidas.</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D82BD7">
        <w:rPr>
          <w:rFonts w:ascii="Arial" w:hAnsi="Arial" w:cs="Arial"/>
          <w:sz w:val="20"/>
          <w:szCs w:val="20"/>
        </w:rPr>
        <w:t>Artículo 36.- Las actividades</w:t>
      </w:r>
      <w:r w:rsidRPr="00AD6AB3">
        <w:rPr>
          <w:rFonts w:ascii="Arial" w:hAnsi="Arial" w:cs="Arial"/>
          <w:sz w:val="20"/>
          <w:szCs w:val="20"/>
        </w:rPr>
        <w:t xml:space="preserve"> permitidas y no permitidas en la </w:t>
      </w:r>
      <w:proofErr w:type="spellStart"/>
      <w:r w:rsidRPr="00AD6AB3">
        <w:rPr>
          <w:rFonts w:ascii="Arial" w:hAnsi="Arial" w:cs="Arial"/>
          <w:sz w:val="20"/>
          <w:szCs w:val="20"/>
        </w:rPr>
        <w:t>Subzona</w:t>
      </w:r>
      <w:proofErr w:type="spellEnd"/>
      <w:r w:rsidRPr="00AD6AB3">
        <w:rPr>
          <w:rFonts w:ascii="Arial" w:hAnsi="Arial" w:cs="Arial"/>
          <w:sz w:val="20"/>
          <w:szCs w:val="20"/>
        </w:rPr>
        <w:t xml:space="preserve"> de Preservación Manglar  se encuentran detalladas en la forma que a continuación se señalan:</w:t>
      </w:r>
    </w:p>
    <w:tbl>
      <w:tblPr>
        <w:tblW w:w="8949" w:type="dxa"/>
        <w:tblInd w:w="52" w:type="dxa"/>
        <w:tblCellMar>
          <w:left w:w="70" w:type="dxa"/>
          <w:right w:w="70" w:type="dxa"/>
        </w:tblCellMar>
        <w:tblLook w:val="04A0" w:firstRow="1" w:lastRow="0" w:firstColumn="1" w:lastColumn="0" w:noHBand="0" w:noVBand="1"/>
      </w:tblPr>
      <w:tblGrid>
        <w:gridCol w:w="4980"/>
        <w:gridCol w:w="3969"/>
      </w:tblGrid>
      <w:tr w:rsidR="004F4641" w:rsidRPr="00AD6AB3" w:rsidTr="0045714A">
        <w:trPr>
          <w:trHeight w:val="312"/>
        </w:trPr>
        <w:tc>
          <w:tcPr>
            <w:tcW w:w="894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F4641" w:rsidRPr="00D82BD7" w:rsidRDefault="004F4641" w:rsidP="0045714A">
            <w:pPr>
              <w:spacing w:after="0" w:line="240" w:lineRule="auto"/>
              <w:jc w:val="center"/>
              <w:rPr>
                <w:rFonts w:ascii="Arial" w:eastAsia="Times New Roman" w:hAnsi="Arial" w:cs="Arial"/>
                <w:color w:val="000000"/>
                <w:sz w:val="20"/>
                <w:szCs w:val="20"/>
              </w:rPr>
            </w:pPr>
            <w:proofErr w:type="spellStart"/>
            <w:r w:rsidRPr="00D82BD7">
              <w:rPr>
                <w:rFonts w:ascii="Arial" w:eastAsia="Times New Roman" w:hAnsi="Arial" w:cs="Arial"/>
                <w:color w:val="000000"/>
                <w:sz w:val="20"/>
                <w:szCs w:val="20"/>
              </w:rPr>
              <w:t>Subzona</w:t>
            </w:r>
            <w:proofErr w:type="spellEnd"/>
            <w:r w:rsidRPr="00D82BD7">
              <w:rPr>
                <w:rFonts w:ascii="Arial" w:eastAsia="Times New Roman" w:hAnsi="Arial" w:cs="Arial"/>
                <w:color w:val="000000"/>
                <w:sz w:val="20"/>
                <w:szCs w:val="20"/>
              </w:rPr>
              <w:t xml:space="preserve"> de Preservación </w:t>
            </w:r>
            <w:r w:rsidRPr="00D82BD7">
              <w:rPr>
                <w:rFonts w:ascii="Arial" w:eastAsia="Times New Roman" w:hAnsi="Arial" w:cs="Arial"/>
                <w:iCs/>
                <w:color w:val="000000"/>
                <w:sz w:val="20"/>
                <w:szCs w:val="20"/>
              </w:rPr>
              <w:t>Manglar</w:t>
            </w:r>
          </w:p>
        </w:tc>
      </w:tr>
      <w:tr w:rsidR="004F4641" w:rsidRPr="00AD6AB3" w:rsidTr="0045714A">
        <w:trPr>
          <w:trHeight w:val="312"/>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Actividades permitidas</w:t>
            </w:r>
          </w:p>
        </w:tc>
        <w:tc>
          <w:tcPr>
            <w:tcW w:w="3969" w:type="dxa"/>
            <w:tcBorders>
              <w:top w:val="nil"/>
              <w:left w:val="nil"/>
              <w:bottom w:val="single" w:sz="4" w:space="0" w:color="auto"/>
              <w:right w:val="single" w:sz="4" w:space="0" w:color="auto"/>
            </w:tcBorders>
            <w:shd w:val="clear" w:color="auto" w:fill="auto"/>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Actividades no permitidas</w:t>
            </w:r>
          </w:p>
        </w:tc>
      </w:tr>
      <w:tr w:rsidR="004F4641" w:rsidRPr="00AD6AB3" w:rsidTr="0045714A">
        <w:trPr>
          <w:trHeight w:val="624"/>
        </w:trPr>
        <w:tc>
          <w:tcPr>
            <w:tcW w:w="4980"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3"/>
              </w:numPr>
              <w:spacing w:after="0" w:line="240" w:lineRule="auto"/>
              <w:ind w:left="515"/>
              <w:jc w:val="both"/>
              <w:rPr>
                <w:rFonts w:ascii="Arial" w:eastAsia="Times New Roman" w:hAnsi="Arial" w:cs="Arial"/>
                <w:color w:val="000000"/>
                <w:sz w:val="20"/>
                <w:szCs w:val="20"/>
              </w:rPr>
            </w:pPr>
            <w:r w:rsidRPr="00AD6AB3">
              <w:rPr>
                <w:rFonts w:ascii="Arial" w:eastAsia="Times New Roman" w:hAnsi="Arial" w:cs="Arial"/>
                <w:color w:val="000000"/>
                <w:sz w:val="20"/>
                <w:szCs w:val="20"/>
              </w:rPr>
              <w:t>Actividades Productivas de bajo impacto ambiental.</w:t>
            </w: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Alimentar o perturbar a las especies de fauna y flora silvestre.</w:t>
            </w:r>
          </w:p>
        </w:tc>
      </w:tr>
      <w:tr w:rsidR="004F4641" w:rsidRPr="00AD6AB3" w:rsidTr="0045714A">
        <w:trPr>
          <w:trHeight w:val="312"/>
        </w:trPr>
        <w:tc>
          <w:tcPr>
            <w:tcW w:w="4980"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3"/>
              </w:numPr>
              <w:spacing w:after="0" w:line="240" w:lineRule="auto"/>
              <w:ind w:left="515"/>
              <w:jc w:val="both"/>
              <w:rPr>
                <w:rFonts w:ascii="Arial" w:eastAsia="Times New Roman" w:hAnsi="Arial" w:cs="Arial"/>
                <w:color w:val="000000"/>
                <w:sz w:val="20"/>
                <w:szCs w:val="20"/>
              </w:rPr>
            </w:pPr>
            <w:r w:rsidRPr="00AD6AB3">
              <w:rPr>
                <w:rFonts w:ascii="Arial" w:eastAsia="Times New Roman" w:hAnsi="Arial" w:cs="Arial"/>
                <w:color w:val="000000"/>
                <w:sz w:val="20"/>
                <w:szCs w:val="20"/>
              </w:rPr>
              <w:t>Colecta científica.</w:t>
            </w: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Apertura de bancos de material.</w:t>
            </w:r>
          </w:p>
        </w:tc>
      </w:tr>
      <w:tr w:rsidR="004F4641" w:rsidRPr="00AD6AB3" w:rsidTr="0045714A">
        <w:trPr>
          <w:trHeight w:val="624"/>
        </w:trPr>
        <w:tc>
          <w:tcPr>
            <w:tcW w:w="4980"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3"/>
              </w:numPr>
              <w:spacing w:after="0" w:line="240" w:lineRule="auto"/>
              <w:ind w:left="515"/>
              <w:jc w:val="both"/>
              <w:rPr>
                <w:rFonts w:ascii="Arial" w:eastAsia="Times New Roman" w:hAnsi="Arial" w:cs="Arial"/>
                <w:color w:val="000000"/>
                <w:sz w:val="20"/>
                <w:szCs w:val="20"/>
              </w:rPr>
            </w:pPr>
            <w:r w:rsidRPr="00AD6AB3">
              <w:rPr>
                <w:rFonts w:ascii="Arial" w:eastAsia="Times New Roman" w:hAnsi="Arial" w:cs="Arial"/>
                <w:color w:val="000000"/>
                <w:sz w:val="20"/>
                <w:szCs w:val="20"/>
              </w:rPr>
              <w:t>Colecta científica.</w:t>
            </w: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Apertura de nuevos senderos, brechas y caminos.</w:t>
            </w:r>
          </w:p>
        </w:tc>
      </w:tr>
      <w:tr w:rsidR="004F4641" w:rsidRPr="00AD6AB3" w:rsidTr="0045714A">
        <w:trPr>
          <w:trHeight w:val="312"/>
        </w:trPr>
        <w:tc>
          <w:tcPr>
            <w:tcW w:w="4980"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3"/>
              </w:numPr>
              <w:spacing w:after="0" w:line="240" w:lineRule="auto"/>
              <w:ind w:left="515"/>
              <w:jc w:val="both"/>
              <w:rPr>
                <w:rFonts w:ascii="Arial" w:eastAsia="Times New Roman" w:hAnsi="Arial" w:cs="Arial"/>
                <w:color w:val="000000"/>
                <w:sz w:val="20"/>
                <w:szCs w:val="20"/>
              </w:rPr>
            </w:pPr>
            <w:r w:rsidRPr="00AD6AB3">
              <w:rPr>
                <w:rFonts w:ascii="Arial" w:eastAsia="Times New Roman" w:hAnsi="Arial" w:cs="Arial"/>
                <w:color w:val="000000"/>
                <w:sz w:val="20"/>
                <w:szCs w:val="20"/>
              </w:rPr>
              <w:t>Educación ambiental.</w:t>
            </w: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1"/>
              </w:numPr>
              <w:spacing w:after="0" w:line="240" w:lineRule="auto"/>
              <w:ind w:left="497"/>
              <w:rPr>
                <w:rFonts w:ascii="Arial" w:eastAsia="Times New Roman" w:hAnsi="Arial" w:cs="Arial"/>
                <w:color w:val="000000"/>
                <w:sz w:val="20"/>
                <w:szCs w:val="20"/>
              </w:rPr>
            </w:pPr>
          </w:p>
        </w:tc>
      </w:tr>
      <w:tr w:rsidR="004F4641" w:rsidRPr="00AD6AB3" w:rsidTr="0045714A">
        <w:trPr>
          <w:trHeight w:val="1536"/>
        </w:trPr>
        <w:tc>
          <w:tcPr>
            <w:tcW w:w="4980"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3"/>
              </w:numPr>
              <w:spacing w:after="0" w:line="240" w:lineRule="auto"/>
              <w:ind w:left="515"/>
              <w:jc w:val="both"/>
              <w:rPr>
                <w:rFonts w:ascii="Arial" w:eastAsia="Times New Roman" w:hAnsi="Arial" w:cs="Arial"/>
                <w:color w:val="000000"/>
                <w:sz w:val="20"/>
                <w:szCs w:val="20"/>
              </w:rPr>
            </w:pPr>
            <w:r w:rsidRPr="00AD6AB3">
              <w:rPr>
                <w:rFonts w:ascii="Arial" w:eastAsia="Times New Roman" w:hAnsi="Arial" w:cs="Arial"/>
                <w:color w:val="000000"/>
                <w:sz w:val="20"/>
                <w:szCs w:val="20"/>
              </w:rPr>
              <w:t>Filmaciones, actividades de fotografía, captura de imágenes o sonidos por cualquier medio, con fines científicos, educativos, culturales, y de recreación, que no requieran de equipos compuestos por más de un técnico de apoyo a la persona que opera el equipo principal.</w:t>
            </w: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Cacería.</w:t>
            </w:r>
          </w:p>
        </w:tc>
      </w:tr>
      <w:tr w:rsidR="004F4641" w:rsidRPr="00AD6AB3" w:rsidTr="00F3768A">
        <w:trPr>
          <w:trHeight w:val="624"/>
        </w:trPr>
        <w:tc>
          <w:tcPr>
            <w:tcW w:w="4980"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3"/>
              </w:numPr>
              <w:spacing w:after="0" w:line="240" w:lineRule="auto"/>
              <w:ind w:left="515"/>
              <w:jc w:val="both"/>
              <w:rPr>
                <w:rFonts w:ascii="Arial" w:eastAsia="Times New Roman" w:hAnsi="Arial" w:cs="Arial"/>
                <w:color w:val="000000"/>
                <w:sz w:val="20"/>
                <w:szCs w:val="20"/>
              </w:rPr>
            </w:pPr>
            <w:r w:rsidRPr="00AD6AB3">
              <w:rPr>
                <w:rFonts w:ascii="Arial" w:eastAsia="Times New Roman" w:hAnsi="Arial" w:cs="Arial"/>
                <w:color w:val="000000"/>
                <w:sz w:val="20"/>
                <w:szCs w:val="20"/>
              </w:rPr>
              <w:t>Investigación científica</w:t>
            </w: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Actividades que impliquen cambio de uso del suelo.</w:t>
            </w:r>
          </w:p>
        </w:tc>
      </w:tr>
      <w:tr w:rsidR="004F4641" w:rsidRPr="00AD6AB3" w:rsidTr="00F3768A">
        <w:trPr>
          <w:trHeight w:val="312"/>
        </w:trPr>
        <w:tc>
          <w:tcPr>
            <w:tcW w:w="4980" w:type="dxa"/>
            <w:tcBorders>
              <w:top w:val="single" w:sz="4" w:space="0" w:color="auto"/>
              <w:left w:val="single" w:sz="4" w:space="0" w:color="auto"/>
              <w:right w:val="single" w:sz="4" w:space="0" w:color="auto"/>
            </w:tcBorders>
            <w:shd w:val="clear" w:color="auto" w:fill="auto"/>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Campamentos pesqueros.</w:t>
            </w:r>
          </w:p>
        </w:tc>
      </w:tr>
      <w:tr w:rsidR="004F4641" w:rsidRPr="00AD6AB3" w:rsidTr="0045714A">
        <w:trPr>
          <w:trHeight w:val="312"/>
        </w:trPr>
        <w:tc>
          <w:tcPr>
            <w:tcW w:w="4980" w:type="dxa"/>
            <w:tcBorders>
              <w:top w:val="nil"/>
              <w:left w:val="single" w:sz="4" w:space="0" w:color="auto"/>
              <w:bottom w:val="nil"/>
              <w:right w:val="single" w:sz="4" w:space="0" w:color="auto"/>
            </w:tcBorders>
            <w:shd w:val="clear" w:color="auto" w:fill="auto"/>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Campismo.</w:t>
            </w:r>
          </w:p>
        </w:tc>
      </w:tr>
      <w:tr w:rsidR="004F4641" w:rsidRPr="00AD6AB3" w:rsidTr="0045714A">
        <w:trPr>
          <w:trHeight w:val="624"/>
        </w:trPr>
        <w:tc>
          <w:tcPr>
            <w:tcW w:w="4980" w:type="dxa"/>
            <w:tcBorders>
              <w:top w:val="nil"/>
              <w:left w:val="single" w:sz="4" w:space="0" w:color="auto"/>
              <w:bottom w:val="nil"/>
              <w:right w:val="single" w:sz="4" w:space="0" w:color="auto"/>
            </w:tcBorders>
            <w:shd w:val="clear" w:color="auto" w:fill="auto"/>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Construir confinamientos de materiales y sustancias peligrosas.</w:t>
            </w:r>
          </w:p>
        </w:tc>
      </w:tr>
      <w:tr w:rsidR="004F4641" w:rsidRPr="00AD6AB3" w:rsidTr="0045714A">
        <w:trPr>
          <w:trHeight w:val="312"/>
        </w:trPr>
        <w:tc>
          <w:tcPr>
            <w:tcW w:w="4980" w:type="dxa"/>
            <w:tcBorders>
              <w:top w:val="nil"/>
              <w:left w:val="single" w:sz="4" w:space="0" w:color="auto"/>
              <w:bottom w:val="nil"/>
              <w:right w:val="single" w:sz="4" w:space="0" w:color="auto"/>
            </w:tcBorders>
            <w:shd w:val="clear" w:color="auto" w:fill="auto"/>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Construcción de obra pública o privada.</w:t>
            </w:r>
          </w:p>
        </w:tc>
      </w:tr>
      <w:tr w:rsidR="004F4641" w:rsidRPr="00AD6AB3" w:rsidTr="0045714A">
        <w:trPr>
          <w:trHeight w:val="936"/>
        </w:trPr>
        <w:tc>
          <w:tcPr>
            <w:tcW w:w="4980" w:type="dxa"/>
            <w:tcBorders>
              <w:top w:val="nil"/>
              <w:left w:val="single" w:sz="4" w:space="0" w:color="auto"/>
              <w:bottom w:val="nil"/>
              <w:right w:val="single" w:sz="4" w:space="0" w:color="auto"/>
            </w:tcBorders>
            <w:shd w:val="clear" w:color="auto" w:fill="auto"/>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Destruir los sitios de alimentación, anidación, refugio o reproducción de las especies silvestres.</w:t>
            </w:r>
          </w:p>
        </w:tc>
      </w:tr>
      <w:tr w:rsidR="004F4641" w:rsidRPr="00AD6AB3" w:rsidTr="0045714A">
        <w:trPr>
          <w:trHeight w:val="1248"/>
        </w:trPr>
        <w:tc>
          <w:tcPr>
            <w:tcW w:w="4980" w:type="dxa"/>
            <w:tcBorders>
              <w:top w:val="nil"/>
              <w:left w:val="single" w:sz="4" w:space="0" w:color="auto"/>
              <w:bottom w:val="nil"/>
              <w:right w:val="single" w:sz="4" w:space="0" w:color="auto"/>
            </w:tcBorders>
            <w:shd w:val="clear" w:color="auto" w:fill="auto"/>
            <w:vAlign w:val="bottom"/>
            <w:hideMark/>
          </w:tcPr>
          <w:p w:rsidR="004F4641" w:rsidRPr="00AD6AB3" w:rsidRDefault="004F4641" w:rsidP="0045714A">
            <w:pPr>
              <w:spacing w:after="0" w:line="240" w:lineRule="auto"/>
              <w:rPr>
                <w:rFonts w:ascii="Arial" w:eastAsia="Times New Roman" w:hAnsi="Arial" w:cs="Arial"/>
                <w:color w:val="00000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Encender fogatas.</w:t>
            </w:r>
          </w:p>
        </w:tc>
      </w:tr>
      <w:tr w:rsidR="004F4641" w:rsidRPr="00AD6AB3" w:rsidTr="0045714A">
        <w:trPr>
          <w:trHeight w:val="324"/>
        </w:trPr>
        <w:tc>
          <w:tcPr>
            <w:tcW w:w="4980" w:type="dxa"/>
            <w:tcBorders>
              <w:top w:val="nil"/>
              <w:left w:val="single" w:sz="4" w:space="0" w:color="auto"/>
              <w:bottom w:val="nil"/>
              <w:right w:val="single" w:sz="4" w:space="0" w:color="auto"/>
            </w:tcBorders>
            <w:shd w:val="clear" w:color="auto" w:fill="auto"/>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Establecimiento de tiraderos de basura o desechos orgánicos.</w:t>
            </w:r>
          </w:p>
        </w:tc>
      </w:tr>
      <w:tr w:rsidR="004F4641" w:rsidRPr="00AD6AB3" w:rsidTr="0045714A">
        <w:trPr>
          <w:trHeight w:val="312"/>
        </w:trPr>
        <w:tc>
          <w:tcPr>
            <w:tcW w:w="4980" w:type="dxa"/>
            <w:tcBorders>
              <w:top w:val="nil"/>
              <w:left w:val="single" w:sz="4" w:space="0" w:color="auto"/>
              <w:bottom w:val="nil"/>
              <w:right w:val="single" w:sz="4" w:space="0" w:color="auto"/>
            </w:tcBorders>
            <w:shd w:val="clear" w:color="auto" w:fill="auto"/>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Interrumpir, rellenar, desecar o desviar flujos hidráulicos.</w:t>
            </w:r>
          </w:p>
        </w:tc>
      </w:tr>
      <w:tr w:rsidR="004F4641" w:rsidRPr="00AD6AB3" w:rsidTr="0045714A">
        <w:trPr>
          <w:trHeight w:val="624"/>
        </w:trPr>
        <w:tc>
          <w:tcPr>
            <w:tcW w:w="4980" w:type="dxa"/>
            <w:tcBorders>
              <w:top w:val="nil"/>
              <w:left w:val="single" w:sz="4" w:space="0" w:color="auto"/>
              <w:bottom w:val="nil"/>
              <w:right w:val="single" w:sz="4" w:space="0" w:color="auto"/>
            </w:tcBorders>
            <w:shd w:val="clear" w:color="auto" w:fill="auto"/>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Introducir ejemplares o poblaciones exóticas</w:t>
            </w:r>
          </w:p>
        </w:tc>
      </w:tr>
      <w:tr w:rsidR="004F4641" w:rsidRPr="00AD6AB3" w:rsidTr="0045714A">
        <w:trPr>
          <w:trHeight w:val="312"/>
        </w:trPr>
        <w:tc>
          <w:tcPr>
            <w:tcW w:w="4980" w:type="dxa"/>
            <w:tcBorders>
              <w:top w:val="nil"/>
              <w:left w:val="single" w:sz="4" w:space="0" w:color="auto"/>
              <w:bottom w:val="nil"/>
              <w:right w:val="single" w:sz="4" w:space="0" w:color="auto"/>
            </w:tcBorders>
            <w:shd w:val="clear" w:color="auto" w:fill="auto"/>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 xml:space="preserve">Realizar actividades cinegéticas, de </w:t>
            </w:r>
            <w:r w:rsidRPr="00AD6AB3">
              <w:rPr>
                <w:rFonts w:ascii="Arial" w:eastAsia="Times New Roman" w:hAnsi="Arial" w:cs="Arial"/>
                <w:color w:val="000000"/>
                <w:sz w:val="20"/>
                <w:szCs w:val="20"/>
              </w:rPr>
              <w:lastRenderedPageBreak/>
              <w:t>explotación, captura y aprovechamiento de especies de flora y fauna silvestre.</w:t>
            </w:r>
          </w:p>
        </w:tc>
      </w:tr>
      <w:tr w:rsidR="004F4641" w:rsidRPr="00AD6AB3" w:rsidTr="00F3768A">
        <w:trPr>
          <w:trHeight w:val="312"/>
        </w:trPr>
        <w:tc>
          <w:tcPr>
            <w:tcW w:w="4980" w:type="dxa"/>
            <w:tcBorders>
              <w:top w:val="nil"/>
              <w:left w:val="single" w:sz="4" w:space="0" w:color="auto"/>
              <w:bottom w:val="nil"/>
              <w:right w:val="single" w:sz="4" w:space="0" w:color="auto"/>
            </w:tcBorders>
            <w:shd w:val="clear" w:color="auto" w:fill="auto"/>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Realizar actividades comerciales.</w:t>
            </w:r>
          </w:p>
        </w:tc>
      </w:tr>
      <w:tr w:rsidR="004F4641" w:rsidRPr="00AD6AB3" w:rsidTr="00F3768A">
        <w:trPr>
          <w:trHeight w:val="624"/>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4F4641" w:rsidRPr="00AD6AB3" w:rsidRDefault="00AD0F7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 xml:space="preserve">Remover, rellenar, trasplantar, podar o realizar cualquier obra o actividad que afecte la integralidad del flujo hidrológico del manglar, del ecosistema y su zona de influencia, de su productividad natural, de la capacidad de carga natural del ecosistema, las zonas de anidación, reproducción, alimentación y </w:t>
            </w:r>
            <w:proofErr w:type="spellStart"/>
            <w:r w:rsidRPr="00AD6AB3">
              <w:rPr>
                <w:rFonts w:ascii="Arial" w:eastAsia="Times New Roman" w:hAnsi="Arial" w:cs="Arial"/>
                <w:color w:val="000000"/>
                <w:sz w:val="20"/>
                <w:szCs w:val="20"/>
              </w:rPr>
              <w:t>alevinaje</w:t>
            </w:r>
            <w:proofErr w:type="spellEnd"/>
            <w:r w:rsidRPr="00AD6AB3">
              <w:rPr>
                <w:rFonts w:ascii="Arial" w:eastAsia="Times New Roman" w:hAnsi="Arial" w:cs="Arial"/>
                <w:color w:val="000000"/>
                <w:sz w:val="20"/>
                <w:szCs w:val="20"/>
              </w:rPr>
              <w:t>, o bien, de las interacciones entre el manglar, los ríos, canales, la duna, la zona marítima adyacente, o que provoque cambios en las características y servicios ecológicos.</w:t>
            </w:r>
          </w:p>
        </w:tc>
      </w:tr>
      <w:tr w:rsidR="004F4641" w:rsidRPr="00AD6AB3" w:rsidTr="00F3768A">
        <w:trPr>
          <w:trHeight w:val="936"/>
        </w:trPr>
        <w:tc>
          <w:tcPr>
            <w:tcW w:w="4980" w:type="dxa"/>
            <w:tcBorders>
              <w:top w:val="single" w:sz="4" w:space="0" w:color="auto"/>
              <w:left w:val="single" w:sz="4" w:space="0" w:color="auto"/>
              <w:bottom w:val="nil"/>
              <w:right w:val="single" w:sz="4" w:space="0" w:color="auto"/>
            </w:tcBorders>
            <w:shd w:val="clear" w:color="auto" w:fill="auto"/>
            <w:vAlign w:val="bottom"/>
            <w:hideMark/>
          </w:tcPr>
          <w:p w:rsidR="004F4641" w:rsidRPr="00AD6AB3" w:rsidRDefault="004F4641" w:rsidP="0045714A">
            <w:pPr>
              <w:spacing w:after="0" w:line="240" w:lineRule="auto"/>
              <w:rPr>
                <w:rFonts w:ascii="Arial" w:eastAsia="Times New Roman" w:hAnsi="Arial" w:cs="Arial"/>
                <w:color w:val="000000"/>
                <w:sz w:val="20"/>
                <w:szCs w:val="20"/>
              </w:rPr>
            </w:pP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AD0F7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Tirar o abandonar desperdicios, así como descargar aguas residuales.</w:t>
            </w:r>
          </w:p>
        </w:tc>
      </w:tr>
      <w:tr w:rsidR="004F4641" w:rsidRPr="00AD6AB3" w:rsidTr="0045714A">
        <w:trPr>
          <w:trHeight w:val="312"/>
        </w:trPr>
        <w:tc>
          <w:tcPr>
            <w:tcW w:w="4980" w:type="dxa"/>
            <w:tcBorders>
              <w:top w:val="nil"/>
              <w:left w:val="single" w:sz="4" w:space="0" w:color="auto"/>
              <w:bottom w:val="nil"/>
              <w:right w:val="single" w:sz="4" w:space="0" w:color="auto"/>
            </w:tcBorders>
            <w:shd w:val="clear" w:color="auto" w:fill="auto"/>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3969" w:type="dxa"/>
            <w:tcBorders>
              <w:top w:val="nil"/>
              <w:left w:val="nil"/>
              <w:bottom w:val="single" w:sz="4" w:space="0" w:color="auto"/>
              <w:right w:val="single" w:sz="4" w:space="0" w:color="auto"/>
            </w:tcBorders>
            <w:shd w:val="clear" w:color="auto" w:fill="auto"/>
            <w:vAlign w:val="center"/>
            <w:hideMark/>
          </w:tcPr>
          <w:p w:rsidR="004F4641" w:rsidRPr="00AD6AB3" w:rsidRDefault="00AD0F7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Turismo</w:t>
            </w:r>
          </w:p>
        </w:tc>
      </w:tr>
      <w:tr w:rsidR="004F4641" w:rsidRPr="00AD6AB3" w:rsidTr="005D33C6">
        <w:trPr>
          <w:trHeight w:val="3432"/>
        </w:trPr>
        <w:tc>
          <w:tcPr>
            <w:tcW w:w="4980" w:type="dxa"/>
            <w:tcBorders>
              <w:top w:val="nil"/>
              <w:left w:val="single" w:sz="4" w:space="0" w:color="auto"/>
              <w:bottom w:val="single" w:sz="4" w:space="0" w:color="auto"/>
              <w:right w:val="single" w:sz="4" w:space="0" w:color="auto"/>
            </w:tcBorders>
            <w:shd w:val="clear" w:color="auto" w:fill="auto"/>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3969" w:type="dxa"/>
            <w:tcBorders>
              <w:top w:val="nil"/>
              <w:left w:val="nil"/>
              <w:bottom w:val="single" w:sz="4" w:space="0" w:color="auto"/>
              <w:right w:val="single" w:sz="4" w:space="0" w:color="auto"/>
            </w:tcBorders>
            <w:shd w:val="clear" w:color="auto" w:fill="auto"/>
            <w:vAlign w:val="center"/>
            <w:hideMark/>
          </w:tcPr>
          <w:p w:rsidR="003C6E27" w:rsidRDefault="00AD0F7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 xml:space="preserve">Verter o descargar desechos o cualquier otro tipo de material nocivo en el suelo, subsuelo y en cualquier clase de </w:t>
            </w:r>
            <w:proofErr w:type="spellStart"/>
            <w:r w:rsidRPr="00AD6AB3">
              <w:rPr>
                <w:rFonts w:ascii="Arial" w:eastAsia="Times New Roman" w:hAnsi="Arial" w:cs="Arial"/>
                <w:color w:val="000000"/>
                <w:sz w:val="20"/>
                <w:szCs w:val="20"/>
              </w:rPr>
              <w:t>cauc</w:t>
            </w:r>
            <w:proofErr w:type="spellEnd"/>
          </w:p>
          <w:p w:rsidR="004F4641" w:rsidRPr="00AD6AB3" w:rsidRDefault="00AD0F71" w:rsidP="0045714A">
            <w:pPr>
              <w:pStyle w:val="Prrafodelista"/>
              <w:numPr>
                <w:ilvl w:val="0"/>
                <w:numId w:val="11"/>
              </w:numPr>
              <w:spacing w:after="0" w:line="240" w:lineRule="auto"/>
              <w:ind w:left="497"/>
              <w:rPr>
                <w:rFonts w:ascii="Arial" w:eastAsia="Times New Roman" w:hAnsi="Arial" w:cs="Arial"/>
                <w:color w:val="000000"/>
                <w:sz w:val="20"/>
                <w:szCs w:val="20"/>
              </w:rPr>
            </w:pPr>
            <w:r w:rsidRPr="00AD6AB3">
              <w:rPr>
                <w:rFonts w:ascii="Arial" w:eastAsia="Times New Roman" w:hAnsi="Arial" w:cs="Arial"/>
                <w:color w:val="000000"/>
                <w:sz w:val="20"/>
                <w:szCs w:val="20"/>
              </w:rPr>
              <w:t>e, vaso o acuífero, así como al mar.</w:t>
            </w:r>
          </w:p>
        </w:tc>
      </w:tr>
    </w:tbl>
    <w:p w:rsidR="004F4641" w:rsidRPr="00AD6AB3" w:rsidRDefault="004F4641" w:rsidP="004F4641">
      <w:pPr>
        <w:pStyle w:val="legiscenter"/>
        <w:shd w:val="clear" w:color="auto" w:fill="FFFFFF"/>
        <w:spacing w:before="75" w:beforeAutospacing="0" w:after="75" w:afterAutospacing="0"/>
        <w:jc w:val="both"/>
        <w:rPr>
          <w:rFonts w:ascii="Arial" w:hAnsi="Arial" w:cs="Arial"/>
          <w:b/>
          <w:sz w:val="20"/>
          <w:szCs w:val="20"/>
        </w:rPr>
      </w:pP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AD6AB3">
        <w:rPr>
          <w:rFonts w:ascii="Arial" w:hAnsi="Arial" w:cs="Arial"/>
          <w:b/>
          <w:sz w:val="20"/>
          <w:szCs w:val="20"/>
        </w:rPr>
        <w:t xml:space="preserve">Artículo 37.- </w:t>
      </w:r>
      <w:r w:rsidRPr="00AD6AB3">
        <w:rPr>
          <w:rFonts w:ascii="Arial" w:hAnsi="Arial" w:cs="Arial"/>
          <w:sz w:val="20"/>
          <w:szCs w:val="20"/>
        </w:rPr>
        <w:t xml:space="preserve">Las actividades permitidas y no permitidas en la </w:t>
      </w:r>
      <w:proofErr w:type="spellStart"/>
      <w:r w:rsidRPr="00AD6AB3">
        <w:rPr>
          <w:rFonts w:ascii="Arial" w:hAnsi="Arial" w:cs="Arial"/>
          <w:sz w:val="20"/>
          <w:szCs w:val="20"/>
        </w:rPr>
        <w:t>Subzona</w:t>
      </w:r>
      <w:proofErr w:type="spellEnd"/>
      <w:r w:rsidRPr="00AD6AB3">
        <w:rPr>
          <w:rFonts w:ascii="Arial" w:hAnsi="Arial" w:cs="Arial"/>
          <w:sz w:val="20"/>
          <w:szCs w:val="20"/>
        </w:rPr>
        <w:t xml:space="preserve"> de Uso Tradicional Barra de Arena</w:t>
      </w:r>
      <w:r w:rsidRPr="00AD6AB3">
        <w:rPr>
          <w:rFonts w:ascii="Arial" w:hAnsi="Arial" w:cs="Arial"/>
          <w:i/>
          <w:sz w:val="20"/>
          <w:szCs w:val="20"/>
        </w:rPr>
        <w:t xml:space="preserve"> </w:t>
      </w:r>
      <w:r w:rsidRPr="00AD6AB3">
        <w:rPr>
          <w:rFonts w:ascii="Arial" w:hAnsi="Arial" w:cs="Arial"/>
          <w:sz w:val="20"/>
          <w:szCs w:val="20"/>
        </w:rPr>
        <w:t xml:space="preserve"> se encuentran detalladas en la forma que a continuación se señalan:</w:t>
      </w:r>
    </w:p>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p>
    <w:tbl>
      <w:tblPr>
        <w:tblW w:w="8949" w:type="dxa"/>
        <w:tblInd w:w="52" w:type="dxa"/>
        <w:tblCellMar>
          <w:left w:w="70" w:type="dxa"/>
          <w:right w:w="70" w:type="dxa"/>
        </w:tblCellMar>
        <w:tblLook w:val="04A0" w:firstRow="1" w:lastRow="0" w:firstColumn="1" w:lastColumn="0" w:noHBand="0" w:noVBand="1"/>
      </w:tblPr>
      <w:tblGrid>
        <w:gridCol w:w="4324"/>
        <w:gridCol w:w="4625"/>
      </w:tblGrid>
      <w:tr w:rsidR="004F4641" w:rsidRPr="00AD6AB3" w:rsidTr="0045714A">
        <w:trPr>
          <w:trHeight w:val="458"/>
        </w:trPr>
        <w:tc>
          <w:tcPr>
            <w:tcW w:w="894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F4641" w:rsidRPr="00D82BD7" w:rsidRDefault="004F4641" w:rsidP="0045714A">
            <w:pPr>
              <w:spacing w:after="0" w:line="240" w:lineRule="auto"/>
              <w:jc w:val="center"/>
              <w:rPr>
                <w:rFonts w:ascii="Arial" w:eastAsia="Times New Roman" w:hAnsi="Arial" w:cs="Arial"/>
                <w:bCs/>
                <w:color w:val="000000"/>
                <w:sz w:val="20"/>
                <w:szCs w:val="20"/>
              </w:rPr>
            </w:pPr>
            <w:proofErr w:type="spellStart"/>
            <w:r w:rsidRPr="00D82BD7">
              <w:rPr>
                <w:rFonts w:ascii="Arial" w:eastAsia="Times New Roman" w:hAnsi="Arial" w:cs="Arial"/>
                <w:bCs/>
                <w:color w:val="000000"/>
                <w:sz w:val="20"/>
                <w:szCs w:val="20"/>
              </w:rPr>
              <w:t>Subzona</w:t>
            </w:r>
            <w:proofErr w:type="spellEnd"/>
            <w:r w:rsidRPr="00D82BD7">
              <w:rPr>
                <w:rFonts w:ascii="Arial" w:eastAsia="Times New Roman" w:hAnsi="Arial" w:cs="Arial"/>
                <w:bCs/>
                <w:color w:val="000000"/>
                <w:sz w:val="20"/>
                <w:szCs w:val="20"/>
              </w:rPr>
              <w:t xml:space="preserve"> de uso tradición </w:t>
            </w:r>
            <w:r w:rsidRPr="00D82BD7">
              <w:rPr>
                <w:rFonts w:ascii="Arial" w:eastAsia="Times New Roman" w:hAnsi="Arial" w:cs="Arial"/>
                <w:bCs/>
                <w:i/>
                <w:iCs/>
                <w:color w:val="000000"/>
                <w:sz w:val="20"/>
                <w:szCs w:val="20"/>
              </w:rPr>
              <w:t>Barra de Arena</w:t>
            </w:r>
          </w:p>
        </w:tc>
      </w:tr>
      <w:tr w:rsidR="004F4641" w:rsidRPr="00AD6AB3" w:rsidTr="0045714A">
        <w:trPr>
          <w:trHeight w:val="313"/>
        </w:trPr>
        <w:tc>
          <w:tcPr>
            <w:tcW w:w="4324" w:type="dxa"/>
            <w:tcBorders>
              <w:top w:val="nil"/>
              <w:left w:val="single" w:sz="4" w:space="0" w:color="auto"/>
              <w:bottom w:val="single" w:sz="4" w:space="0" w:color="auto"/>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Actividades permitidas</w:t>
            </w:r>
          </w:p>
        </w:tc>
        <w:tc>
          <w:tcPr>
            <w:tcW w:w="4625" w:type="dxa"/>
            <w:tcBorders>
              <w:top w:val="nil"/>
              <w:left w:val="nil"/>
              <w:bottom w:val="single" w:sz="4" w:space="0" w:color="auto"/>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Actividades no permitidas</w:t>
            </w:r>
          </w:p>
        </w:tc>
      </w:tr>
      <w:tr w:rsidR="004F4641" w:rsidRPr="00AD6AB3" w:rsidTr="0045714A">
        <w:trPr>
          <w:trHeight w:val="627"/>
        </w:trPr>
        <w:tc>
          <w:tcPr>
            <w:tcW w:w="4324"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4"/>
              </w:numPr>
              <w:spacing w:after="0" w:line="240" w:lineRule="auto"/>
              <w:ind w:left="515"/>
              <w:jc w:val="both"/>
              <w:rPr>
                <w:rFonts w:ascii="Arial" w:eastAsia="Times New Roman" w:hAnsi="Arial" w:cs="Arial"/>
                <w:color w:val="000000"/>
                <w:sz w:val="20"/>
                <w:szCs w:val="20"/>
              </w:rPr>
            </w:pPr>
            <w:r w:rsidRPr="00AD6AB3">
              <w:rPr>
                <w:rFonts w:ascii="Arial" w:eastAsia="Times New Roman" w:hAnsi="Arial" w:cs="Arial"/>
                <w:color w:val="000000"/>
                <w:sz w:val="20"/>
                <w:szCs w:val="20"/>
              </w:rPr>
              <w:t>Acampar en los sitios establecidos para tal fin por la Dirección del área</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Agricultura</w:t>
            </w:r>
          </w:p>
        </w:tc>
      </w:tr>
      <w:tr w:rsidR="004F4641" w:rsidRPr="00AD6AB3" w:rsidTr="0045714A">
        <w:trPr>
          <w:trHeight w:val="313"/>
        </w:trPr>
        <w:tc>
          <w:tcPr>
            <w:tcW w:w="4324"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4"/>
              </w:numPr>
              <w:spacing w:after="0" w:line="240" w:lineRule="auto"/>
              <w:ind w:left="515"/>
              <w:jc w:val="both"/>
              <w:rPr>
                <w:rFonts w:ascii="Arial" w:eastAsia="Times New Roman" w:hAnsi="Arial" w:cs="Arial"/>
                <w:color w:val="000000"/>
                <w:sz w:val="20"/>
                <w:szCs w:val="20"/>
              </w:rPr>
            </w:pPr>
            <w:r w:rsidRPr="00AD6AB3">
              <w:rPr>
                <w:rFonts w:ascii="Arial" w:eastAsia="Times New Roman" w:hAnsi="Arial" w:cs="Arial"/>
                <w:color w:val="000000"/>
                <w:sz w:val="20"/>
                <w:szCs w:val="20"/>
              </w:rPr>
              <w:t>Colecta científica</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Acuacultura</w:t>
            </w:r>
          </w:p>
        </w:tc>
      </w:tr>
      <w:tr w:rsidR="004F4641" w:rsidRPr="00AD6AB3" w:rsidTr="0045714A">
        <w:trPr>
          <w:trHeight w:val="627"/>
        </w:trPr>
        <w:tc>
          <w:tcPr>
            <w:tcW w:w="4324"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4"/>
              </w:numPr>
              <w:spacing w:after="0" w:line="240" w:lineRule="auto"/>
              <w:ind w:left="515"/>
              <w:jc w:val="both"/>
              <w:rPr>
                <w:rFonts w:ascii="Arial" w:eastAsia="Times New Roman" w:hAnsi="Arial" w:cs="Arial"/>
                <w:color w:val="000000"/>
                <w:sz w:val="20"/>
                <w:szCs w:val="20"/>
              </w:rPr>
            </w:pPr>
            <w:r w:rsidRPr="00AD6AB3">
              <w:rPr>
                <w:rFonts w:ascii="Arial" w:eastAsia="Times New Roman" w:hAnsi="Arial" w:cs="Arial"/>
                <w:color w:val="000000"/>
                <w:sz w:val="20"/>
                <w:szCs w:val="20"/>
              </w:rPr>
              <w:t>Colecta científica</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Actividades que impliquen el cambio de uso del suelo.</w:t>
            </w:r>
          </w:p>
        </w:tc>
      </w:tr>
      <w:tr w:rsidR="004F4641" w:rsidRPr="00AD6AB3" w:rsidTr="00F3768A">
        <w:trPr>
          <w:trHeight w:val="627"/>
        </w:trPr>
        <w:tc>
          <w:tcPr>
            <w:tcW w:w="4324"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4"/>
              </w:numPr>
              <w:spacing w:after="0" w:line="240" w:lineRule="auto"/>
              <w:ind w:left="515"/>
              <w:jc w:val="both"/>
              <w:rPr>
                <w:rFonts w:ascii="Arial" w:eastAsia="Times New Roman" w:hAnsi="Arial" w:cs="Arial"/>
                <w:color w:val="000000"/>
                <w:sz w:val="20"/>
                <w:szCs w:val="20"/>
              </w:rPr>
            </w:pPr>
            <w:r w:rsidRPr="00AD6AB3">
              <w:rPr>
                <w:rFonts w:ascii="Arial" w:eastAsia="Times New Roman" w:hAnsi="Arial" w:cs="Arial"/>
                <w:color w:val="000000"/>
                <w:sz w:val="20"/>
                <w:szCs w:val="20"/>
              </w:rPr>
              <w:lastRenderedPageBreak/>
              <w:t>Educación ambiental</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Alimentar o perturbar a las especies de fauna y flora silvestre.</w:t>
            </w:r>
          </w:p>
        </w:tc>
      </w:tr>
      <w:tr w:rsidR="004F4641" w:rsidRPr="00AD6AB3" w:rsidTr="00F3768A">
        <w:trPr>
          <w:trHeight w:val="2012"/>
        </w:trPr>
        <w:tc>
          <w:tcPr>
            <w:tcW w:w="4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4"/>
              </w:numPr>
              <w:spacing w:after="0" w:line="240" w:lineRule="auto"/>
              <w:ind w:left="515"/>
              <w:jc w:val="both"/>
              <w:rPr>
                <w:rFonts w:ascii="Arial" w:eastAsia="Times New Roman" w:hAnsi="Arial" w:cs="Arial"/>
                <w:color w:val="000000"/>
                <w:sz w:val="20"/>
                <w:szCs w:val="20"/>
              </w:rPr>
            </w:pPr>
            <w:r w:rsidRPr="00AD6AB3">
              <w:rPr>
                <w:rFonts w:ascii="Arial" w:eastAsia="Times New Roman" w:hAnsi="Arial" w:cs="Arial"/>
                <w:color w:val="000000"/>
                <w:sz w:val="20"/>
                <w:szCs w:val="20"/>
              </w:rPr>
              <w:t>El desembarco de visitantes, siempre que no se requiera de infraestructura para tal fin.</w:t>
            </w:r>
          </w:p>
        </w:tc>
        <w:tc>
          <w:tcPr>
            <w:tcW w:w="4625" w:type="dxa"/>
            <w:tcBorders>
              <w:top w:val="single" w:sz="4" w:space="0" w:color="auto"/>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Almacenar, verter, descargar, derramar, enterrar o tirar envases, líquidos o sólidos de aguas residuales, aceites, grasas, combustibles o cualquier otro tipo de desechos sólidos y/o líquidos, orgánicos e inorgánicos, considerados como peligrosos o no en el suelo o el agua que pueda ocasionar alguna alteración en el ecosistema insular</w:t>
            </w:r>
          </w:p>
        </w:tc>
      </w:tr>
      <w:tr w:rsidR="004F4641" w:rsidRPr="00AD6AB3" w:rsidTr="0045714A">
        <w:trPr>
          <w:trHeight w:val="1253"/>
        </w:trPr>
        <w:tc>
          <w:tcPr>
            <w:tcW w:w="4324"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4"/>
              </w:numPr>
              <w:spacing w:after="0" w:line="240" w:lineRule="auto"/>
              <w:ind w:left="515"/>
              <w:jc w:val="both"/>
              <w:rPr>
                <w:rFonts w:ascii="Arial" w:eastAsia="Times New Roman" w:hAnsi="Arial" w:cs="Arial"/>
                <w:color w:val="000000"/>
                <w:sz w:val="20"/>
                <w:szCs w:val="20"/>
              </w:rPr>
            </w:pPr>
            <w:r w:rsidRPr="00AD6AB3">
              <w:rPr>
                <w:rFonts w:ascii="Arial" w:eastAsia="Times New Roman" w:hAnsi="Arial" w:cs="Arial"/>
                <w:color w:val="000000"/>
                <w:sz w:val="20"/>
                <w:szCs w:val="20"/>
              </w:rPr>
              <w:t>Filmaciones, actividades de fotografía, la</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Aquellas para la limpieza, reparación o mantenimiento mayor de embarcaciones, así como de abastecimiento de combustible</w:t>
            </w:r>
          </w:p>
        </w:tc>
      </w:tr>
      <w:tr w:rsidR="004F4641" w:rsidRPr="00AD6AB3" w:rsidTr="0045714A">
        <w:trPr>
          <w:trHeight w:val="627"/>
        </w:trPr>
        <w:tc>
          <w:tcPr>
            <w:tcW w:w="4324"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4"/>
              </w:numPr>
              <w:spacing w:after="0" w:line="240" w:lineRule="auto"/>
              <w:ind w:left="515"/>
              <w:jc w:val="both"/>
              <w:rPr>
                <w:rFonts w:ascii="Arial" w:eastAsia="Times New Roman" w:hAnsi="Arial" w:cs="Arial"/>
                <w:color w:val="000000"/>
                <w:sz w:val="20"/>
                <w:szCs w:val="20"/>
              </w:rPr>
            </w:pPr>
            <w:r w:rsidRPr="00AD6AB3">
              <w:rPr>
                <w:rFonts w:ascii="Arial" w:eastAsia="Times New Roman" w:hAnsi="Arial" w:cs="Arial"/>
                <w:color w:val="000000"/>
                <w:sz w:val="20"/>
                <w:szCs w:val="20"/>
              </w:rPr>
              <w:t>captura de imágenes o sonidos por cualquier medio</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Apertura de bancos de material.</w:t>
            </w:r>
          </w:p>
        </w:tc>
      </w:tr>
      <w:tr w:rsidR="004F4641" w:rsidRPr="00AD6AB3" w:rsidTr="0045714A">
        <w:trPr>
          <w:trHeight w:val="627"/>
        </w:trPr>
        <w:tc>
          <w:tcPr>
            <w:tcW w:w="4324"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4"/>
              </w:numPr>
              <w:spacing w:after="0" w:line="240" w:lineRule="auto"/>
              <w:ind w:left="515"/>
              <w:jc w:val="both"/>
              <w:rPr>
                <w:rFonts w:ascii="Arial" w:eastAsia="Times New Roman" w:hAnsi="Arial" w:cs="Arial"/>
                <w:color w:val="000000"/>
                <w:sz w:val="20"/>
                <w:szCs w:val="20"/>
              </w:rPr>
            </w:pPr>
            <w:r w:rsidRPr="00AD6AB3">
              <w:rPr>
                <w:rFonts w:ascii="Arial" w:eastAsia="Times New Roman" w:hAnsi="Arial" w:cs="Arial"/>
                <w:color w:val="000000"/>
                <w:sz w:val="20"/>
                <w:szCs w:val="20"/>
              </w:rPr>
              <w:t>Investigación científica y monitoreo del ambiente.</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Apertura de nuevos senderos, brechas y caminos.</w:t>
            </w:r>
          </w:p>
        </w:tc>
      </w:tr>
      <w:tr w:rsidR="004F4641" w:rsidRPr="00AD6AB3" w:rsidTr="0045714A">
        <w:trPr>
          <w:trHeight w:val="313"/>
        </w:trPr>
        <w:tc>
          <w:tcPr>
            <w:tcW w:w="4324"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4"/>
              </w:numPr>
              <w:spacing w:after="0" w:line="240" w:lineRule="auto"/>
              <w:ind w:left="515"/>
              <w:jc w:val="both"/>
              <w:rPr>
                <w:rFonts w:ascii="Arial" w:eastAsia="Times New Roman" w:hAnsi="Arial" w:cs="Arial"/>
                <w:color w:val="000000"/>
                <w:sz w:val="20"/>
                <w:szCs w:val="20"/>
              </w:rPr>
            </w:pP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2"/>
              </w:numPr>
              <w:spacing w:after="0" w:line="240" w:lineRule="auto"/>
              <w:ind w:left="586"/>
              <w:jc w:val="both"/>
              <w:rPr>
                <w:rFonts w:ascii="Arial" w:eastAsia="Times New Roman" w:hAnsi="Arial" w:cs="Arial"/>
                <w:color w:val="000000"/>
                <w:sz w:val="20"/>
                <w:szCs w:val="20"/>
              </w:rPr>
            </w:pPr>
          </w:p>
        </w:tc>
      </w:tr>
      <w:tr w:rsidR="004F4641" w:rsidRPr="00AD6AB3" w:rsidTr="0045714A">
        <w:trPr>
          <w:trHeight w:val="2193"/>
        </w:trPr>
        <w:tc>
          <w:tcPr>
            <w:tcW w:w="4324"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4"/>
              </w:numPr>
              <w:spacing w:after="0" w:line="240" w:lineRule="auto"/>
              <w:ind w:left="515"/>
              <w:jc w:val="both"/>
              <w:rPr>
                <w:rFonts w:ascii="Arial" w:eastAsia="Times New Roman" w:hAnsi="Arial" w:cs="Arial"/>
                <w:color w:val="000000"/>
                <w:sz w:val="20"/>
                <w:szCs w:val="20"/>
              </w:rPr>
            </w:pPr>
            <w:r w:rsidRPr="00AD6AB3">
              <w:rPr>
                <w:rFonts w:ascii="Arial" w:eastAsia="Times New Roman" w:hAnsi="Arial" w:cs="Arial"/>
                <w:color w:val="000000"/>
                <w:sz w:val="20"/>
                <w:szCs w:val="20"/>
              </w:rPr>
              <w:t>La instalación de infraestructura de apoyo para el manejo del área protegida, siempre que se justifique la necesidad urgente y se compruebe mediante la realización de estudios la necesidad de ejecutar trabajos y obras que modifiquen el medio natural existente.</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Cacería.</w:t>
            </w:r>
          </w:p>
        </w:tc>
      </w:tr>
      <w:tr w:rsidR="004F4641" w:rsidRPr="00AD6AB3" w:rsidTr="0045714A">
        <w:trPr>
          <w:trHeight w:val="313"/>
        </w:trPr>
        <w:tc>
          <w:tcPr>
            <w:tcW w:w="4324"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4"/>
              </w:numPr>
              <w:spacing w:after="0" w:line="240" w:lineRule="auto"/>
              <w:ind w:left="515"/>
              <w:jc w:val="both"/>
              <w:rPr>
                <w:rFonts w:ascii="Arial" w:eastAsia="Times New Roman" w:hAnsi="Arial" w:cs="Arial"/>
                <w:color w:val="000000"/>
                <w:sz w:val="20"/>
                <w:szCs w:val="20"/>
              </w:rPr>
            </w:pPr>
            <w:r w:rsidRPr="00AD6AB3">
              <w:rPr>
                <w:rFonts w:ascii="Arial" w:eastAsia="Times New Roman" w:hAnsi="Arial" w:cs="Arial"/>
                <w:color w:val="000000"/>
                <w:sz w:val="20"/>
                <w:szCs w:val="20"/>
              </w:rPr>
              <w:t>Turismo y turismo de bajo impacto ambiental</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Campamentos pesqueros.</w:t>
            </w:r>
          </w:p>
        </w:tc>
      </w:tr>
      <w:tr w:rsidR="004F4641" w:rsidRPr="00AD6AB3" w:rsidTr="0045714A">
        <w:trPr>
          <w:trHeight w:val="627"/>
        </w:trPr>
        <w:tc>
          <w:tcPr>
            <w:tcW w:w="4324"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4"/>
              </w:numPr>
              <w:spacing w:after="0" w:line="240" w:lineRule="auto"/>
              <w:ind w:left="515"/>
              <w:jc w:val="both"/>
              <w:rPr>
                <w:rFonts w:ascii="Arial" w:eastAsia="Times New Roman" w:hAnsi="Arial" w:cs="Arial"/>
                <w:color w:val="000000"/>
                <w:sz w:val="20"/>
                <w:szCs w:val="20"/>
              </w:rPr>
            </w:pP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Construir confinamientos de materiales y sustancias peligrosas.</w:t>
            </w:r>
          </w:p>
        </w:tc>
      </w:tr>
      <w:tr w:rsidR="004F4641" w:rsidRPr="00AD6AB3" w:rsidTr="000D78FC">
        <w:trPr>
          <w:trHeight w:val="940"/>
        </w:trPr>
        <w:tc>
          <w:tcPr>
            <w:tcW w:w="4324" w:type="dxa"/>
            <w:tcBorders>
              <w:top w:val="nil"/>
              <w:left w:val="single" w:sz="4" w:space="0" w:color="auto"/>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4"/>
              </w:numPr>
              <w:spacing w:after="0" w:line="240" w:lineRule="auto"/>
              <w:ind w:left="515"/>
              <w:jc w:val="both"/>
              <w:rPr>
                <w:rFonts w:ascii="Arial" w:eastAsia="Times New Roman" w:hAnsi="Arial" w:cs="Arial"/>
                <w:color w:val="000000"/>
                <w:sz w:val="20"/>
                <w:szCs w:val="20"/>
              </w:rPr>
            </w:pPr>
            <w:r w:rsidRPr="00AD6AB3">
              <w:rPr>
                <w:rFonts w:ascii="Arial" w:eastAsia="Times New Roman" w:hAnsi="Arial" w:cs="Arial"/>
                <w:color w:val="000000"/>
                <w:sz w:val="20"/>
                <w:szCs w:val="20"/>
              </w:rPr>
              <w:t xml:space="preserve">Tránsito de vehículos, exclusivamente por el área de acceso principal a esta </w:t>
            </w:r>
            <w:proofErr w:type="spellStart"/>
            <w:r w:rsidRPr="00AD6AB3">
              <w:rPr>
                <w:rFonts w:ascii="Arial" w:eastAsia="Times New Roman" w:hAnsi="Arial" w:cs="Arial"/>
                <w:color w:val="000000"/>
                <w:sz w:val="20"/>
                <w:szCs w:val="20"/>
              </w:rPr>
              <w:t>Subzona</w:t>
            </w:r>
            <w:proofErr w:type="spellEnd"/>
            <w:r w:rsidRPr="00AD6AB3">
              <w:rPr>
                <w:rFonts w:ascii="Arial" w:eastAsia="Times New Roman" w:hAnsi="Arial" w:cs="Arial"/>
                <w:color w:val="000000"/>
                <w:sz w:val="20"/>
                <w:szCs w:val="20"/>
              </w:rPr>
              <w:t>.</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Construcción de obra pública o privada, salvo aquella de apoyo para el manejo del área protegida.</w:t>
            </w:r>
          </w:p>
        </w:tc>
      </w:tr>
      <w:tr w:rsidR="004F4641" w:rsidRPr="00AD6AB3" w:rsidTr="0045714A">
        <w:trPr>
          <w:trHeight w:val="940"/>
        </w:trPr>
        <w:tc>
          <w:tcPr>
            <w:tcW w:w="4324" w:type="dxa"/>
            <w:tcBorders>
              <w:top w:val="single" w:sz="4" w:space="0" w:color="auto"/>
              <w:left w:val="single" w:sz="4" w:space="0" w:color="auto"/>
              <w:bottom w:val="nil"/>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Destruir los sitios de alimentación, anidación, refugio o reproducción de las especies silvestres.</w:t>
            </w:r>
          </w:p>
        </w:tc>
      </w:tr>
      <w:tr w:rsidR="004F4641" w:rsidRPr="00AD6AB3" w:rsidTr="0045714A">
        <w:trPr>
          <w:trHeight w:val="313"/>
        </w:trPr>
        <w:tc>
          <w:tcPr>
            <w:tcW w:w="4324" w:type="dxa"/>
            <w:tcBorders>
              <w:top w:val="nil"/>
              <w:left w:val="single" w:sz="4" w:space="0" w:color="auto"/>
              <w:bottom w:val="nil"/>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Estacionar vehículos en los accesos a la playa, zona federal marítimo terrestre, duna costera y/o en las zonas no permitidas</w:t>
            </w:r>
          </w:p>
        </w:tc>
      </w:tr>
      <w:tr w:rsidR="004F4641" w:rsidRPr="00AD6AB3" w:rsidTr="0045714A">
        <w:trPr>
          <w:trHeight w:val="1253"/>
        </w:trPr>
        <w:tc>
          <w:tcPr>
            <w:tcW w:w="4324" w:type="dxa"/>
            <w:tcBorders>
              <w:top w:val="nil"/>
              <w:left w:val="single" w:sz="4" w:space="0" w:color="auto"/>
              <w:bottom w:val="nil"/>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El tránsito de ganado caballar y cualquier otra fauna doméstica en la isla.</w:t>
            </w:r>
          </w:p>
        </w:tc>
      </w:tr>
      <w:tr w:rsidR="004F4641" w:rsidRPr="00AD6AB3" w:rsidTr="005D33C6">
        <w:trPr>
          <w:trHeight w:val="627"/>
        </w:trPr>
        <w:tc>
          <w:tcPr>
            <w:tcW w:w="4324" w:type="dxa"/>
            <w:tcBorders>
              <w:top w:val="nil"/>
              <w:left w:val="single" w:sz="4" w:space="0" w:color="auto"/>
              <w:bottom w:val="single" w:sz="4" w:space="0" w:color="auto"/>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lastRenderedPageBreak/>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El uso de fuego para desmontes, quema de basura y reducción de desechos vegetales</w:t>
            </w:r>
          </w:p>
        </w:tc>
      </w:tr>
      <w:tr w:rsidR="004F4641" w:rsidRPr="00AD6AB3" w:rsidTr="000D78FC">
        <w:trPr>
          <w:trHeight w:val="940"/>
        </w:trPr>
        <w:tc>
          <w:tcPr>
            <w:tcW w:w="4324" w:type="dxa"/>
            <w:tcBorders>
              <w:top w:val="single" w:sz="4" w:space="0" w:color="auto"/>
              <w:left w:val="single" w:sz="4" w:space="0" w:color="auto"/>
              <w:bottom w:val="nil"/>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single" w:sz="4" w:space="0" w:color="auto"/>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El uso de lámparas o cualquier otra fuente de luz directa para el aprovechamiento u observación de especies de fauna, salvo para las actividades científicas que así lo requieran y con la autorización correspondiente.</w:t>
            </w:r>
          </w:p>
        </w:tc>
      </w:tr>
      <w:tr w:rsidR="004F4641" w:rsidRPr="00AD6AB3" w:rsidTr="005D33C6">
        <w:trPr>
          <w:trHeight w:val="313"/>
        </w:trPr>
        <w:tc>
          <w:tcPr>
            <w:tcW w:w="4324" w:type="dxa"/>
            <w:tcBorders>
              <w:top w:val="nil"/>
              <w:left w:val="single" w:sz="4" w:space="0" w:color="auto"/>
              <w:bottom w:val="single" w:sz="4" w:space="0" w:color="auto"/>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Exploración y explotación de recursos mineros.</w:t>
            </w:r>
          </w:p>
        </w:tc>
      </w:tr>
      <w:tr w:rsidR="004F4641" w:rsidRPr="00AD6AB3" w:rsidTr="005D33C6">
        <w:trPr>
          <w:trHeight w:val="1566"/>
        </w:trPr>
        <w:tc>
          <w:tcPr>
            <w:tcW w:w="4324" w:type="dxa"/>
            <w:tcBorders>
              <w:top w:val="single" w:sz="4" w:space="0" w:color="auto"/>
              <w:left w:val="single" w:sz="4" w:space="0" w:color="auto"/>
              <w:bottom w:val="nil"/>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Extraer materiales pétreos</w:t>
            </w:r>
          </w:p>
        </w:tc>
      </w:tr>
      <w:tr w:rsidR="004F4641" w:rsidRPr="00AD6AB3" w:rsidTr="0045714A">
        <w:trPr>
          <w:trHeight w:val="627"/>
        </w:trPr>
        <w:tc>
          <w:tcPr>
            <w:tcW w:w="4324" w:type="dxa"/>
            <w:tcBorders>
              <w:top w:val="nil"/>
              <w:left w:val="single" w:sz="4" w:space="0" w:color="auto"/>
              <w:bottom w:val="nil"/>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Ganadería</w:t>
            </w:r>
          </w:p>
        </w:tc>
      </w:tr>
      <w:tr w:rsidR="004F4641" w:rsidRPr="00AD6AB3" w:rsidTr="0045714A">
        <w:trPr>
          <w:trHeight w:val="627"/>
        </w:trPr>
        <w:tc>
          <w:tcPr>
            <w:tcW w:w="4324" w:type="dxa"/>
            <w:tcBorders>
              <w:top w:val="nil"/>
              <w:left w:val="single" w:sz="4" w:space="0" w:color="auto"/>
              <w:bottom w:val="nil"/>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 xml:space="preserve">Instalar cercos o cualquier obstáculo que obstruya el libre tránsito hacia la playa y zona federal </w:t>
            </w:r>
            <w:proofErr w:type="gramStart"/>
            <w:r w:rsidRPr="00AD6AB3">
              <w:rPr>
                <w:rFonts w:ascii="Arial" w:eastAsia="Times New Roman" w:hAnsi="Arial" w:cs="Arial"/>
                <w:color w:val="000000"/>
                <w:sz w:val="20"/>
                <w:szCs w:val="20"/>
              </w:rPr>
              <w:t>marítimo</w:t>
            </w:r>
            <w:proofErr w:type="gramEnd"/>
            <w:r w:rsidRPr="00AD6AB3">
              <w:rPr>
                <w:rFonts w:ascii="Arial" w:eastAsia="Times New Roman" w:hAnsi="Arial" w:cs="Arial"/>
                <w:color w:val="000000"/>
                <w:sz w:val="20"/>
                <w:szCs w:val="20"/>
              </w:rPr>
              <w:t xml:space="preserve"> terrestre.</w:t>
            </w:r>
          </w:p>
        </w:tc>
      </w:tr>
      <w:tr w:rsidR="004F4641" w:rsidRPr="00AD6AB3" w:rsidTr="0045714A">
        <w:trPr>
          <w:trHeight w:val="313"/>
        </w:trPr>
        <w:tc>
          <w:tcPr>
            <w:tcW w:w="4324" w:type="dxa"/>
            <w:tcBorders>
              <w:top w:val="nil"/>
              <w:left w:val="single" w:sz="4" w:space="0" w:color="auto"/>
              <w:bottom w:val="nil"/>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Interrumpir, rellenar, desecar o desviar flujos hidráulicos.</w:t>
            </w:r>
          </w:p>
        </w:tc>
      </w:tr>
      <w:tr w:rsidR="004F4641" w:rsidRPr="00AD6AB3" w:rsidTr="0045714A">
        <w:trPr>
          <w:trHeight w:val="313"/>
        </w:trPr>
        <w:tc>
          <w:tcPr>
            <w:tcW w:w="4324" w:type="dxa"/>
            <w:tcBorders>
              <w:top w:val="nil"/>
              <w:left w:val="single" w:sz="4" w:space="0" w:color="auto"/>
              <w:bottom w:val="nil"/>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Introducir ejemplares o poblaciones exóticas.</w:t>
            </w:r>
          </w:p>
        </w:tc>
      </w:tr>
      <w:tr w:rsidR="004F4641" w:rsidRPr="00AD6AB3" w:rsidTr="0045714A">
        <w:trPr>
          <w:trHeight w:val="940"/>
        </w:trPr>
        <w:tc>
          <w:tcPr>
            <w:tcW w:w="4324" w:type="dxa"/>
            <w:tcBorders>
              <w:top w:val="nil"/>
              <w:left w:val="single" w:sz="4" w:space="0" w:color="auto"/>
              <w:bottom w:val="nil"/>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Introducir animales domésticos.</w:t>
            </w:r>
          </w:p>
        </w:tc>
      </w:tr>
      <w:tr w:rsidR="004F4641" w:rsidRPr="00AD6AB3" w:rsidTr="0045714A">
        <w:trPr>
          <w:trHeight w:val="627"/>
        </w:trPr>
        <w:tc>
          <w:tcPr>
            <w:tcW w:w="4324" w:type="dxa"/>
            <w:tcBorders>
              <w:top w:val="nil"/>
              <w:left w:val="single" w:sz="4" w:space="0" w:color="auto"/>
              <w:bottom w:val="nil"/>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La instalación de UMAS.</w:t>
            </w:r>
          </w:p>
        </w:tc>
      </w:tr>
      <w:tr w:rsidR="004F4641" w:rsidRPr="00AD6AB3" w:rsidTr="0045714A">
        <w:trPr>
          <w:trHeight w:val="627"/>
        </w:trPr>
        <w:tc>
          <w:tcPr>
            <w:tcW w:w="4324" w:type="dxa"/>
            <w:tcBorders>
              <w:top w:val="nil"/>
              <w:left w:val="single" w:sz="4" w:space="0" w:color="auto"/>
              <w:bottom w:val="nil"/>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Modificar la línea de costa, remover o modificar la playa.</w:t>
            </w:r>
          </w:p>
        </w:tc>
      </w:tr>
      <w:tr w:rsidR="004F4641" w:rsidRPr="00AD6AB3" w:rsidTr="0045714A">
        <w:trPr>
          <w:trHeight w:val="313"/>
        </w:trPr>
        <w:tc>
          <w:tcPr>
            <w:tcW w:w="4324" w:type="dxa"/>
            <w:tcBorders>
              <w:top w:val="nil"/>
              <w:left w:val="single" w:sz="4" w:space="0" w:color="auto"/>
              <w:bottom w:val="nil"/>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Realizar actividades cinegéticas, de explotación, captura y aprovechamiento de especies de flora y fauna silvestre.</w:t>
            </w:r>
          </w:p>
        </w:tc>
      </w:tr>
      <w:tr w:rsidR="004F4641" w:rsidRPr="00AD6AB3" w:rsidTr="0045714A">
        <w:trPr>
          <w:trHeight w:val="313"/>
        </w:trPr>
        <w:tc>
          <w:tcPr>
            <w:tcW w:w="4324" w:type="dxa"/>
            <w:tcBorders>
              <w:top w:val="nil"/>
              <w:left w:val="single" w:sz="4" w:space="0" w:color="auto"/>
              <w:bottom w:val="nil"/>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Realizar actividades de dragado o de cualquier otra naturaleza que generen la suspensión de sedimentos o provoquen áreas con aguas fangosas o limosas dentro del área protegida o en zonas aledañas a la Isla</w:t>
            </w:r>
          </w:p>
        </w:tc>
      </w:tr>
      <w:tr w:rsidR="004F4641" w:rsidRPr="00AD6AB3" w:rsidTr="00F3768A">
        <w:trPr>
          <w:trHeight w:val="627"/>
        </w:trPr>
        <w:tc>
          <w:tcPr>
            <w:tcW w:w="4324" w:type="dxa"/>
            <w:tcBorders>
              <w:top w:val="nil"/>
              <w:left w:val="single" w:sz="4" w:space="0" w:color="auto"/>
              <w:bottom w:val="single" w:sz="4" w:space="0" w:color="auto"/>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 xml:space="preserve">Remover, rellenar, trasplantar, podar o realizar cualquier obra o actividad que afecte la integralidad del flujo hidrológico del manglar, del ecosistema y su zona de influencia, de su productividad natural, de la capacidad de carga natural del ecosistema, las zonas de anidación, reproducción, alimentación y </w:t>
            </w:r>
            <w:proofErr w:type="spellStart"/>
            <w:r w:rsidRPr="00AD6AB3">
              <w:rPr>
                <w:rFonts w:ascii="Arial" w:eastAsia="Times New Roman" w:hAnsi="Arial" w:cs="Arial"/>
                <w:color w:val="000000"/>
                <w:sz w:val="20"/>
                <w:szCs w:val="20"/>
              </w:rPr>
              <w:t>alevinaje</w:t>
            </w:r>
            <w:proofErr w:type="spellEnd"/>
            <w:r w:rsidRPr="00AD6AB3">
              <w:rPr>
                <w:rFonts w:ascii="Arial" w:eastAsia="Times New Roman" w:hAnsi="Arial" w:cs="Arial"/>
                <w:color w:val="000000"/>
                <w:sz w:val="20"/>
                <w:szCs w:val="20"/>
              </w:rPr>
              <w:t xml:space="preserve">, o bien, de las interacciones entre el manglar, los ríos, canales, la duna, la zona marítima </w:t>
            </w:r>
            <w:r w:rsidRPr="00AD6AB3">
              <w:rPr>
                <w:rFonts w:ascii="Arial" w:eastAsia="Times New Roman" w:hAnsi="Arial" w:cs="Arial"/>
                <w:color w:val="000000"/>
                <w:sz w:val="20"/>
                <w:szCs w:val="20"/>
              </w:rPr>
              <w:lastRenderedPageBreak/>
              <w:t>adyacente, o que provoque cambios en las características y servicios ecológicos.</w:t>
            </w:r>
          </w:p>
        </w:tc>
      </w:tr>
      <w:tr w:rsidR="004F4641" w:rsidRPr="00AD6AB3" w:rsidTr="00F3768A">
        <w:trPr>
          <w:trHeight w:val="940"/>
        </w:trPr>
        <w:tc>
          <w:tcPr>
            <w:tcW w:w="4324" w:type="dxa"/>
            <w:tcBorders>
              <w:top w:val="single" w:sz="4" w:space="0" w:color="auto"/>
              <w:left w:val="single" w:sz="4" w:space="0" w:color="auto"/>
              <w:bottom w:val="single" w:sz="4" w:space="0" w:color="auto"/>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lastRenderedPageBreak/>
              <w:t> </w:t>
            </w:r>
          </w:p>
        </w:tc>
        <w:tc>
          <w:tcPr>
            <w:tcW w:w="4625" w:type="dxa"/>
            <w:tcBorders>
              <w:top w:val="single" w:sz="4" w:space="0" w:color="auto"/>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Tirar o abandonar desperdicios.</w:t>
            </w:r>
          </w:p>
        </w:tc>
      </w:tr>
      <w:tr w:rsidR="004F4641" w:rsidRPr="00AD6AB3" w:rsidTr="005D33C6">
        <w:trPr>
          <w:trHeight w:val="1880"/>
        </w:trPr>
        <w:tc>
          <w:tcPr>
            <w:tcW w:w="4324" w:type="dxa"/>
            <w:tcBorders>
              <w:top w:val="single" w:sz="4" w:space="0" w:color="auto"/>
              <w:left w:val="single" w:sz="4" w:space="0" w:color="auto"/>
              <w:bottom w:val="nil"/>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Tránsito de vehículos motorizados en la playa, zona federal marítimo terrestre, duna costera y fuera de los sitios permitidos</w:t>
            </w:r>
          </w:p>
        </w:tc>
      </w:tr>
      <w:tr w:rsidR="004F4641" w:rsidRPr="00AD6AB3" w:rsidTr="000D78FC">
        <w:trPr>
          <w:trHeight w:val="3145"/>
        </w:trPr>
        <w:tc>
          <w:tcPr>
            <w:tcW w:w="4324" w:type="dxa"/>
            <w:tcBorders>
              <w:top w:val="nil"/>
              <w:left w:val="single" w:sz="4" w:space="0" w:color="auto"/>
              <w:bottom w:val="single" w:sz="4" w:space="0" w:color="auto"/>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25" w:type="dxa"/>
            <w:tcBorders>
              <w:top w:val="nil"/>
              <w:left w:val="nil"/>
              <w:bottom w:val="single" w:sz="4" w:space="0" w:color="auto"/>
              <w:right w:val="single" w:sz="4" w:space="0" w:color="auto"/>
            </w:tcBorders>
            <w:shd w:val="clear" w:color="auto" w:fill="auto"/>
            <w:vAlign w:val="center"/>
            <w:hideMark/>
          </w:tcPr>
          <w:p w:rsidR="004F4641" w:rsidRPr="00AD6AB3" w:rsidRDefault="0005759E" w:rsidP="0045714A">
            <w:pPr>
              <w:pStyle w:val="Prrafodelista"/>
              <w:numPr>
                <w:ilvl w:val="0"/>
                <w:numId w:val="12"/>
              </w:numPr>
              <w:spacing w:after="0" w:line="240" w:lineRule="auto"/>
              <w:ind w:left="586"/>
              <w:jc w:val="both"/>
              <w:rPr>
                <w:rFonts w:ascii="Arial" w:eastAsia="Times New Roman" w:hAnsi="Arial" w:cs="Arial"/>
                <w:color w:val="000000"/>
                <w:sz w:val="20"/>
                <w:szCs w:val="20"/>
              </w:rPr>
            </w:pPr>
            <w:r w:rsidRPr="00AD6AB3">
              <w:rPr>
                <w:rFonts w:ascii="Arial" w:eastAsia="Times New Roman" w:hAnsi="Arial" w:cs="Arial"/>
                <w:color w:val="000000"/>
                <w:sz w:val="20"/>
                <w:szCs w:val="20"/>
              </w:rPr>
              <w:t>Verter o descargar desechos o cualquier otro tipo de material nocivo en el suelo, subsuelo y en cualquier clase de cauce, vaso o acuífero, así como al mar.</w:t>
            </w:r>
          </w:p>
        </w:tc>
      </w:tr>
    </w:tbl>
    <w:p w:rsidR="004F4641" w:rsidRPr="00D82BD7" w:rsidRDefault="004F4641" w:rsidP="004F4641">
      <w:pPr>
        <w:pStyle w:val="legiscenter"/>
        <w:shd w:val="clear" w:color="auto" w:fill="FFFFFF"/>
        <w:spacing w:before="75" w:beforeAutospacing="0" w:after="75" w:afterAutospacing="0"/>
        <w:jc w:val="both"/>
        <w:rPr>
          <w:rFonts w:ascii="Arial" w:hAnsi="Arial" w:cs="Arial"/>
          <w:sz w:val="20"/>
          <w:szCs w:val="20"/>
        </w:rPr>
      </w:pPr>
    </w:p>
    <w:p w:rsidR="004F4641" w:rsidRPr="00D82BD7" w:rsidRDefault="004F4641" w:rsidP="004F4641">
      <w:pPr>
        <w:pStyle w:val="legiscenter"/>
        <w:shd w:val="clear" w:color="auto" w:fill="FFFFFF"/>
        <w:spacing w:before="75" w:beforeAutospacing="0" w:after="75" w:afterAutospacing="0"/>
        <w:jc w:val="both"/>
        <w:rPr>
          <w:rFonts w:ascii="Arial" w:hAnsi="Arial" w:cs="Arial"/>
          <w:sz w:val="20"/>
          <w:szCs w:val="20"/>
        </w:rPr>
      </w:pPr>
      <w:r w:rsidRPr="00D82BD7">
        <w:rPr>
          <w:rFonts w:ascii="Arial" w:hAnsi="Arial" w:cs="Arial"/>
          <w:sz w:val="20"/>
          <w:szCs w:val="20"/>
        </w:rPr>
        <w:t xml:space="preserve">Artículo 38.- Las actividades permitidas y no permitidas en la </w:t>
      </w:r>
      <w:proofErr w:type="spellStart"/>
      <w:r w:rsidRPr="00D82BD7">
        <w:rPr>
          <w:rFonts w:ascii="Arial" w:hAnsi="Arial" w:cs="Arial"/>
          <w:sz w:val="20"/>
          <w:szCs w:val="20"/>
        </w:rPr>
        <w:t>Subzona</w:t>
      </w:r>
      <w:proofErr w:type="spellEnd"/>
      <w:r w:rsidRPr="00D82BD7">
        <w:rPr>
          <w:rFonts w:ascii="Arial" w:hAnsi="Arial" w:cs="Arial"/>
          <w:sz w:val="20"/>
          <w:szCs w:val="20"/>
        </w:rPr>
        <w:t xml:space="preserve"> de Recuperación Duna Costera se encuentran detalladas en la forma que a continuación se señalan:</w:t>
      </w:r>
    </w:p>
    <w:tbl>
      <w:tblPr>
        <w:tblW w:w="8949" w:type="dxa"/>
        <w:tblInd w:w="52" w:type="dxa"/>
        <w:tblCellMar>
          <w:left w:w="70" w:type="dxa"/>
          <w:right w:w="70" w:type="dxa"/>
        </w:tblCellMar>
        <w:tblLook w:val="04A0" w:firstRow="1" w:lastRow="0" w:firstColumn="1" w:lastColumn="0" w:noHBand="0" w:noVBand="1"/>
      </w:tblPr>
      <w:tblGrid>
        <w:gridCol w:w="4271"/>
        <w:gridCol w:w="4678"/>
      </w:tblGrid>
      <w:tr w:rsidR="004F4641" w:rsidRPr="00D82BD7" w:rsidTr="0045714A">
        <w:trPr>
          <w:trHeight w:val="325"/>
        </w:trPr>
        <w:tc>
          <w:tcPr>
            <w:tcW w:w="89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641" w:rsidRPr="00D82BD7" w:rsidRDefault="004F4641" w:rsidP="0045714A">
            <w:pPr>
              <w:spacing w:after="0" w:line="240" w:lineRule="auto"/>
              <w:jc w:val="center"/>
              <w:rPr>
                <w:rFonts w:ascii="Arial" w:eastAsia="Times New Roman" w:hAnsi="Arial" w:cs="Arial"/>
                <w:bCs/>
                <w:color w:val="000000"/>
                <w:sz w:val="20"/>
                <w:szCs w:val="20"/>
              </w:rPr>
            </w:pPr>
            <w:r w:rsidRPr="00D82BD7">
              <w:rPr>
                <w:rFonts w:ascii="Arial" w:eastAsia="Times New Roman" w:hAnsi="Arial" w:cs="Arial"/>
                <w:bCs/>
                <w:color w:val="000000"/>
                <w:sz w:val="20"/>
                <w:szCs w:val="20"/>
              </w:rPr>
              <w:t xml:space="preserve">Zona de Recuperación </w:t>
            </w:r>
            <w:r w:rsidRPr="00D82BD7">
              <w:rPr>
                <w:rFonts w:ascii="Arial" w:eastAsia="Times New Roman" w:hAnsi="Arial" w:cs="Arial"/>
                <w:bCs/>
                <w:iCs/>
                <w:color w:val="000000"/>
                <w:sz w:val="20"/>
                <w:szCs w:val="20"/>
              </w:rPr>
              <w:t>Duna Costera</w:t>
            </w:r>
          </w:p>
        </w:tc>
      </w:tr>
      <w:tr w:rsidR="004F4641" w:rsidRPr="00AD6AB3" w:rsidTr="0045714A">
        <w:trPr>
          <w:trHeight w:val="625"/>
        </w:trPr>
        <w:tc>
          <w:tcPr>
            <w:tcW w:w="4271" w:type="dxa"/>
            <w:tcBorders>
              <w:top w:val="nil"/>
              <w:left w:val="single" w:sz="4" w:space="0" w:color="auto"/>
              <w:bottom w:val="single" w:sz="4" w:space="0" w:color="auto"/>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Actividades permitidas</w:t>
            </w:r>
          </w:p>
        </w:tc>
        <w:tc>
          <w:tcPr>
            <w:tcW w:w="4678" w:type="dxa"/>
            <w:tcBorders>
              <w:top w:val="nil"/>
              <w:left w:val="nil"/>
              <w:bottom w:val="single" w:sz="4" w:space="0" w:color="auto"/>
              <w:right w:val="single" w:sz="4" w:space="0" w:color="auto"/>
            </w:tcBorders>
            <w:shd w:val="clear" w:color="auto" w:fill="auto"/>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Actividades no permitidas</w:t>
            </w:r>
          </w:p>
        </w:tc>
      </w:tr>
      <w:tr w:rsidR="004F4641" w:rsidRPr="00AD6AB3" w:rsidTr="0045714A">
        <w:trPr>
          <w:trHeight w:val="313"/>
        </w:trPr>
        <w:tc>
          <w:tcPr>
            <w:tcW w:w="4271" w:type="dxa"/>
            <w:tcBorders>
              <w:top w:val="nil"/>
              <w:left w:val="single" w:sz="4" w:space="0" w:color="auto"/>
              <w:bottom w:val="single" w:sz="4" w:space="0" w:color="auto"/>
              <w:right w:val="single" w:sz="4" w:space="0" w:color="auto"/>
            </w:tcBorders>
            <w:shd w:val="clear" w:color="auto" w:fill="auto"/>
            <w:noWrap/>
            <w:vAlign w:val="bottom"/>
            <w:hideMark/>
          </w:tcPr>
          <w:p w:rsidR="004F4641" w:rsidRPr="00AD6AB3" w:rsidRDefault="004F4641" w:rsidP="0045714A">
            <w:pPr>
              <w:pStyle w:val="Prrafodelista"/>
              <w:numPr>
                <w:ilvl w:val="0"/>
                <w:numId w:val="15"/>
              </w:num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Colecta científica.</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Acuacultura</w:t>
            </w:r>
          </w:p>
        </w:tc>
      </w:tr>
      <w:tr w:rsidR="004F4641" w:rsidRPr="00AD6AB3" w:rsidTr="0045714A">
        <w:trPr>
          <w:trHeight w:val="313"/>
        </w:trPr>
        <w:tc>
          <w:tcPr>
            <w:tcW w:w="4271" w:type="dxa"/>
            <w:tcBorders>
              <w:top w:val="nil"/>
              <w:left w:val="single" w:sz="4" w:space="0" w:color="auto"/>
              <w:bottom w:val="single" w:sz="4" w:space="0" w:color="auto"/>
              <w:right w:val="single" w:sz="4" w:space="0" w:color="auto"/>
            </w:tcBorders>
            <w:shd w:val="clear" w:color="auto" w:fill="auto"/>
            <w:noWrap/>
            <w:vAlign w:val="bottom"/>
            <w:hideMark/>
          </w:tcPr>
          <w:p w:rsidR="004F4641" w:rsidRPr="00AD6AB3" w:rsidRDefault="004F4641" w:rsidP="0045714A">
            <w:pPr>
              <w:pStyle w:val="Prrafodelista"/>
              <w:numPr>
                <w:ilvl w:val="0"/>
                <w:numId w:val="15"/>
              </w:num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Colecta científica.</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Agricultura</w:t>
            </w:r>
          </w:p>
        </w:tc>
      </w:tr>
      <w:tr w:rsidR="004F4641" w:rsidRPr="00AD6AB3" w:rsidTr="0045714A">
        <w:trPr>
          <w:trHeight w:val="625"/>
        </w:trPr>
        <w:tc>
          <w:tcPr>
            <w:tcW w:w="4271" w:type="dxa"/>
            <w:tcBorders>
              <w:top w:val="nil"/>
              <w:left w:val="single" w:sz="4" w:space="0" w:color="auto"/>
              <w:bottom w:val="single" w:sz="4" w:space="0" w:color="auto"/>
              <w:right w:val="single" w:sz="4" w:space="0" w:color="auto"/>
            </w:tcBorders>
            <w:shd w:val="clear" w:color="auto" w:fill="auto"/>
            <w:noWrap/>
            <w:vAlign w:val="bottom"/>
            <w:hideMark/>
          </w:tcPr>
          <w:p w:rsidR="004F4641" w:rsidRPr="00AD6AB3" w:rsidRDefault="004F4641" w:rsidP="0045714A">
            <w:pPr>
              <w:pStyle w:val="Prrafodelista"/>
              <w:numPr>
                <w:ilvl w:val="0"/>
                <w:numId w:val="15"/>
              </w:num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Educación ambiental.</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Alimentar o perturbar a las especies de fauna y flora silvestre.</w:t>
            </w:r>
          </w:p>
        </w:tc>
      </w:tr>
      <w:tr w:rsidR="004F4641" w:rsidRPr="00AD6AB3" w:rsidTr="0045714A">
        <w:trPr>
          <w:trHeight w:val="313"/>
        </w:trPr>
        <w:tc>
          <w:tcPr>
            <w:tcW w:w="4271" w:type="dxa"/>
            <w:tcBorders>
              <w:top w:val="nil"/>
              <w:left w:val="single" w:sz="4" w:space="0" w:color="auto"/>
              <w:bottom w:val="single" w:sz="4" w:space="0" w:color="auto"/>
              <w:right w:val="single" w:sz="4" w:space="0" w:color="auto"/>
            </w:tcBorders>
            <w:shd w:val="clear" w:color="auto" w:fill="auto"/>
            <w:noWrap/>
            <w:vAlign w:val="bottom"/>
            <w:hideMark/>
          </w:tcPr>
          <w:p w:rsidR="004F4641" w:rsidRPr="00AD6AB3" w:rsidRDefault="004F4641" w:rsidP="0045714A">
            <w:pPr>
              <w:pStyle w:val="Prrafodelista"/>
              <w:numPr>
                <w:ilvl w:val="0"/>
                <w:numId w:val="15"/>
              </w:num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xml:space="preserve">Fotografía, filmación y </w:t>
            </w:r>
            <w:proofErr w:type="spellStart"/>
            <w:r w:rsidRPr="00AD6AB3">
              <w:rPr>
                <w:rFonts w:ascii="Arial" w:eastAsia="Times New Roman" w:hAnsi="Arial" w:cs="Arial"/>
                <w:color w:val="000000"/>
                <w:sz w:val="20"/>
                <w:szCs w:val="20"/>
              </w:rPr>
              <w:t>solograbación</w:t>
            </w:r>
            <w:proofErr w:type="spellEnd"/>
            <w:r w:rsidRPr="00AD6AB3">
              <w:rPr>
                <w:rFonts w:ascii="Arial" w:eastAsia="Times New Roman" w:hAnsi="Arial" w:cs="Arial"/>
                <w:color w:val="000000"/>
                <w:sz w:val="20"/>
                <w:szCs w:val="20"/>
              </w:rPr>
              <w:t>.</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Aterrizaje de vehículos aéreos.</w:t>
            </w:r>
          </w:p>
        </w:tc>
      </w:tr>
      <w:tr w:rsidR="004F4641" w:rsidRPr="00AD6AB3" w:rsidTr="0045714A">
        <w:trPr>
          <w:trHeight w:val="313"/>
        </w:trPr>
        <w:tc>
          <w:tcPr>
            <w:tcW w:w="4271" w:type="dxa"/>
            <w:tcBorders>
              <w:top w:val="nil"/>
              <w:left w:val="single" w:sz="4" w:space="0" w:color="auto"/>
              <w:bottom w:val="single" w:sz="4" w:space="0" w:color="auto"/>
              <w:right w:val="single" w:sz="4" w:space="0" w:color="auto"/>
            </w:tcBorders>
            <w:shd w:val="clear" w:color="auto" w:fill="auto"/>
            <w:noWrap/>
            <w:vAlign w:val="bottom"/>
            <w:hideMark/>
          </w:tcPr>
          <w:p w:rsidR="004F4641" w:rsidRPr="00AD6AB3" w:rsidRDefault="004F4641" w:rsidP="0045714A">
            <w:pPr>
              <w:pStyle w:val="Prrafodelista"/>
              <w:numPr>
                <w:ilvl w:val="0"/>
                <w:numId w:val="15"/>
              </w:num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fines científicos, culturales o educativo</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Apertura de bancos de material.</w:t>
            </w:r>
          </w:p>
        </w:tc>
      </w:tr>
      <w:tr w:rsidR="004F4641" w:rsidRPr="00AD6AB3" w:rsidTr="0045714A">
        <w:trPr>
          <w:trHeight w:val="625"/>
        </w:trPr>
        <w:tc>
          <w:tcPr>
            <w:tcW w:w="4271" w:type="dxa"/>
            <w:tcBorders>
              <w:top w:val="nil"/>
              <w:left w:val="single" w:sz="4" w:space="0" w:color="auto"/>
              <w:bottom w:val="single" w:sz="4" w:space="0" w:color="auto"/>
              <w:right w:val="single" w:sz="4" w:space="0" w:color="auto"/>
            </w:tcBorders>
            <w:shd w:val="clear" w:color="auto" w:fill="auto"/>
            <w:noWrap/>
            <w:vAlign w:val="bottom"/>
            <w:hideMark/>
          </w:tcPr>
          <w:p w:rsidR="004F4641" w:rsidRPr="00AD6AB3" w:rsidRDefault="004F4641" w:rsidP="0045714A">
            <w:pPr>
              <w:pStyle w:val="Prrafodelista"/>
              <w:numPr>
                <w:ilvl w:val="0"/>
                <w:numId w:val="15"/>
              </w:num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Investigación científica y monitoreo del</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Apertura de nuevos senderos, brechas y caminos.</w:t>
            </w:r>
          </w:p>
        </w:tc>
      </w:tr>
      <w:tr w:rsidR="004F4641" w:rsidRPr="00AD6AB3" w:rsidTr="000D78FC">
        <w:trPr>
          <w:trHeight w:val="313"/>
        </w:trPr>
        <w:tc>
          <w:tcPr>
            <w:tcW w:w="4271" w:type="dxa"/>
            <w:tcBorders>
              <w:top w:val="nil"/>
              <w:left w:val="single" w:sz="4" w:space="0" w:color="auto"/>
              <w:bottom w:val="single" w:sz="4" w:space="0" w:color="auto"/>
              <w:right w:val="single" w:sz="4" w:space="0" w:color="auto"/>
            </w:tcBorders>
            <w:shd w:val="clear" w:color="auto" w:fill="auto"/>
            <w:noWrap/>
            <w:vAlign w:val="bottom"/>
            <w:hideMark/>
          </w:tcPr>
          <w:p w:rsidR="004F4641" w:rsidRPr="00AD6AB3" w:rsidRDefault="004F4641" w:rsidP="0045714A">
            <w:pPr>
              <w:pStyle w:val="Prrafodelista"/>
              <w:numPr>
                <w:ilvl w:val="0"/>
                <w:numId w:val="15"/>
              </w:num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Ambiente.</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Aprovechamientos forestales.</w:t>
            </w:r>
          </w:p>
        </w:tc>
      </w:tr>
      <w:tr w:rsidR="004F4641" w:rsidRPr="00AD6AB3" w:rsidTr="0045714A">
        <w:trPr>
          <w:trHeight w:val="313"/>
        </w:trPr>
        <w:tc>
          <w:tcPr>
            <w:tcW w:w="4271" w:type="dxa"/>
            <w:tcBorders>
              <w:top w:val="single" w:sz="4" w:space="0" w:color="auto"/>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Cacería.</w:t>
            </w:r>
          </w:p>
        </w:tc>
      </w:tr>
      <w:tr w:rsidR="004F4641" w:rsidRPr="00AD6AB3" w:rsidTr="0045714A">
        <w:trPr>
          <w:trHeight w:val="625"/>
        </w:trPr>
        <w:tc>
          <w:tcPr>
            <w:tcW w:w="4271" w:type="dxa"/>
            <w:tcBorders>
              <w:top w:val="nil"/>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Construir confinamientos de materiales y sustancias peligrosas.</w:t>
            </w:r>
          </w:p>
        </w:tc>
      </w:tr>
      <w:tr w:rsidR="004F4641" w:rsidRPr="00AD6AB3" w:rsidTr="00F3768A">
        <w:trPr>
          <w:trHeight w:val="625"/>
        </w:trPr>
        <w:tc>
          <w:tcPr>
            <w:tcW w:w="4271" w:type="dxa"/>
            <w:tcBorders>
              <w:top w:val="nil"/>
              <w:left w:val="single" w:sz="4" w:space="0" w:color="auto"/>
              <w:bottom w:val="single" w:sz="4" w:space="0" w:color="auto"/>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Construcción de obra pública o privada.</w:t>
            </w:r>
          </w:p>
        </w:tc>
      </w:tr>
      <w:tr w:rsidR="004F4641" w:rsidRPr="00AD6AB3" w:rsidTr="00F3768A">
        <w:trPr>
          <w:trHeight w:val="938"/>
        </w:trPr>
        <w:tc>
          <w:tcPr>
            <w:tcW w:w="4271" w:type="dxa"/>
            <w:tcBorders>
              <w:top w:val="single" w:sz="4" w:space="0" w:color="auto"/>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lastRenderedPageBreak/>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Destruir los sitios de alimentación, anidación, refugio o reproducción de las especies silvestres.</w:t>
            </w:r>
          </w:p>
        </w:tc>
      </w:tr>
      <w:tr w:rsidR="004F4641" w:rsidRPr="00AD6AB3" w:rsidTr="005D33C6">
        <w:trPr>
          <w:trHeight w:val="313"/>
        </w:trPr>
        <w:tc>
          <w:tcPr>
            <w:tcW w:w="4271" w:type="dxa"/>
            <w:tcBorders>
              <w:top w:val="nil"/>
              <w:left w:val="single" w:sz="4" w:space="0" w:color="auto"/>
              <w:bottom w:val="single" w:sz="4" w:space="0" w:color="auto"/>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4F4641"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Destruir la vegetación.</w:t>
            </w:r>
          </w:p>
        </w:tc>
      </w:tr>
      <w:tr w:rsidR="004F4641" w:rsidRPr="00AD6AB3" w:rsidTr="005D33C6">
        <w:trPr>
          <w:trHeight w:val="938"/>
        </w:trPr>
        <w:tc>
          <w:tcPr>
            <w:tcW w:w="4271" w:type="dxa"/>
            <w:tcBorders>
              <w:top w:val="single" w:sz="4" w:space="0" w:color="auto"/>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El uso de fuego para desmontes, quema de basura y reducción de desechos vegetales</w:t>
            </w:r>
          </w:p>
        </w:tc>
      </w:tr>
      <w:tr w:rsidR="004F4641" w:rsidRPr="00AD6AB3" w:rsidTr="0045714A">
        <w:trPr>
          <w:trHeight w:val="938"/>
        </w:trPr>
        <w:tc>
          <w:tcPr>
            <w:tcW w:w="4271" w:type="dxa"/>
            <w:tcBorders>
              <w:top w:val="nil"/>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Encender fogatas.</w:t>
            </w:r>
          </w:p>
        </w:tc>
      </w:tr>
      <w:tr w:rsidR="004F4641" w:rsidRPr="00AD6AB3" w:rsidTr="0045714A">
        <w:trPr>
          <w:trHeight w:val="1563"/>
        </w:trPr>
        <w:tc>
          <w:tcPr>
            <w:tcW w:w="4271" w:type="dxa"/>
            <w:tcBorders>
              <w:top w:val="nil"/>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Establecimiento de campamentos de pescadores y turísticos.</w:t>
            </w:r>
          </w:p>
        </w:tc>
      </w:tr>
      <w:tr w:rsidR="004F4641" w:rsidRPr="00AD6AB3" w:rsidTr="0045714A">
        <w:trPr>
          <w:trHeight w:val="625"/>
        </w:trPr>
        <w:tc>
          <w:tcPr>
            <w:tcW w:w="4271" w:type="dxa"/>
            <w:tcBorders>
              <w:top w:val="nil"/>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Establecimiento de tiraderos de basura o desechos orgánicos.</w:t>
            </w:r>
          </w:p>
        </w:tc>
      </w:tr>
      <w:tr w:rsidR="004F4641" w:rsidRPr="00AD6AB3" w:rsidTr="0045714A">
        <w:trPr>
          <w:trHeight w:val="313"/>
        </w:trPr>
        <w:tc>
          <w:tcPr>
            <w:tcW w:w="4271" w:type="dxa"/>
            <w:tcBorders>
              <w:top w:val="nil"/>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Extracción de materiales pétreos</w:t>
            </w:r>
          </w:p>
        </w:tc>
      </w:tr>
      <w:tr w:rsidR="004F4641" w:rsidRPr="00AD6AB3" w:rsidTr="0045714A">
        <w:trPr>
          <w:trHeight w:val="625"/>
        </w:trPr>
        <w:tc>
          <w:tcPr>
            <w:tcW w:w="4271" w:type="dxa"/>
            <w:tcBorders>
              <w:top w:val="nil"/>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Filmaciones, actividades de fotografía, captura de imágenes o sonidos por cualquier medio, con fines comerciales</w:t>
            </w:r>
          </w:p>
        </w:tc>
      </w:tr>
      <w:tr w:rsidR="004F4641" w:rsidRPr="00AD6AB3" w:rsidTr="0045714A">
        <w:trPr>
          <w:trHeight w:val="625"/>
        </w:trPr>
        <w:tc>
          <w:tcPr>
            <w:tcW w:w="4271" w:type="dxa"/>
            <w:tcBorders>
              <w:top w:val="nil"/>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Ganadería</w:t>
            </w:r>
          </w:p>
        </w:tc>
      </w:tr>
      <w:tr w:rsidR="004F4641" w:rsidRPr="00AD6AB3" w:rsidTr="0045714A">
        <w:trPr>
          <w:trHeight w:val="313"/>
        </w:trPr>
        <w:tc>
          <w:tcPr>
            <w:tcW w:w="4271" w:type="dxa"/>
            <w:tcBorders>
              <w:top w:val="nil"/>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Interrumpir, rellenar, desecar o desviar flujos hidráulicos.</w:t>
            </w:r>
          </w:p>
        </w:tc>
      </w:tr>
      <w:tr w:rsidR="004F4641" w:rsidRPr="00AD6AB3" w:rsidTr="0045714A">
        <w:trPr>
          <w:trHeight w:val="1250"/>
        </w:trPr>
        <w:tc>
          <w:tcPr>
            <w:tcW w:w="4271" w:type="dxa"/>
            <w:tcBorders>
              <w:top w:val="nil"/>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Introducir ejemplares o poblaciones exóticas.</w:t>
            </w:r>
          </w:p>
        </w:tc>
      </w:tr>
      <w:tr w:rsidR="004F4641" w:rsidRPr="00AD6AB3" w:rsidTr="0045714A">
        <w:trPr>
          <w:trHeight w:val="313"/>
        </w:trPr>
        <w:tc>
          <w:tcPr>
            <w:tcW w:w="4271" w:type="dxa"/>
            <w:tcBorders>
              <w:top w:val="nil"/>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La extracción y la remoción de arena de las playas y dunas</w:t>
            </w:r>
          </w:p>
        </w:tc>
      </w:tr>
      <w:tr w:rsidR="004F4641" w:rsidRPr="00AD6AB3" w:rsidTr="0045714A">
        <w:trPr>
          <w:trHeight w:val="625"/>
        </w:trPr>
        <w:tc>
          <w:tcPr>
            <w:tcW w:w="4271" w:type="dxa"/>
            <w:tcBorders>
              <w:top w:val="nil"/>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Modificación de la línea de costa y de la duna costera</w:t>
            </w:r>
          </w:p>
        </w:tc>
      </w:tr>
      <w:tr w:rsidR="004F4641" w:rsidRPr="00AD6AB3" w:rsidTr="000D78FC">
        <w:trPr>
          <w:trHeight w:val="313"/>
        </w:trPr>
        <w:tc>
          <w:tcPr>
            <w:tcW w:w="4271" w:type="dxa"/>
            <w:tcBorders>
              <w:top w:val="nil"/>
              <w:left w:val="single" w:sz="4" w:space="0" w:color="auto"/>
              <w:bottom w:val="single" w:sz="4" w:space="0" w:color="auto"/>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Realizar actividades cinegéticas, de explotación, captura y aprovechamiento de especies de flora y fauna silvestre.</w:t>
            </w:r>
          </w:p>
        </w:tc>
      </w:tr>
      <w:tr w:rsidR="004F4641" w:rsidRPr="00AD6AB3" w:rsidTr="000D78FC">
        <w:trPr>
          <w:trHeight w:val="625"/>
        </w:trPr>
        <w:tc>
          <w:tcPr>
            <w:tcW w:w="4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Realizar actividades comerciales.</w:t>
            </w:r>
          </w:p>
        </w:tc>
      </w:tr>
      <w:tr w:rsidR="004F4641" w:rsidRPr="00AD6AB3" w:rsidTr="000D78FC">
        <w:trPr>
          <w:trHeight w:val="625"/>
        </w:trPr>
        <w:tc>
          <w:tcPr>
            <w:tcW w:w="4271" w:type="dxa"/>
            <w:tcBorders>
              <w:top w:val="single" w:sz="4" w:space="0" w:color="auto"/>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Realizar actividades de pesca desde la Isla.</w:t>
            </w:r>
          </w:p>
        </w:tc>
      </w:tr>
      <w:tr w:rsidR="004F4641" w:rsidRPr="00AD6AB3" w:rsidTr="00F3768A">
        <w:trPr>
          <w:trHeight w:val="625"/>
        </w:trPr>
        <w:tc>
          <w:tcPr>
            <w:tcW w:w="4271" w:type="dxa"/>
            <w:tcBorders>
              <w:top w:val="nil"/>
              <w:left w:val="single" w:sz="4" w:space="0" w:color="auto"/>
              <w:bottom w:val="single" w:sz="4" w:space="0" w:color="auto"/>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Realizar actividades que impliquen el cambio de uso del suelo.</w:t>
            </w:r>
          </w:p>
        </w:tc>
      </w:tr>
      <w:tr w:rsidR="004F4641" w:rsidRPr="00AD6AB3" w:rsidTr="00F3768A">
        <w:trPr>
          <w:trHeight w:val="1250"/>
        </w:trPr>
        <w:tc>
          <w:tcPr>
            <w:tcW w:w="4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lastRenderedPageBreak/>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 xml:space="preserve">Remover, rellenar, trasplantar, podar o realizar cualquier obra o actividad que afecte la integralidad del flujo hidrológico del manglar, del ecosistema y su zona de influencia, de su productividad natural, de la capacidad de carga natural del ecosistema, las zonas de anidación, reproducción, alimentación y </w:t>
            </w:r>
            <w:proofErr w:type="spellStart"/>
            <w:r w:rsidRPr="00AD6AB3">
              <w:rPr>
                <w:rFonts w:ascii="Arial" w:eastAsia="Times New Roman" w:hAnsi="Arial" w:cs="Arial"/>
                <w:color w:val="000000"/>
                <w:sz w:val="20"/>
                <w:szCs w:val="20"/>
              </w:rPr>
              <w:t>alevinaje</w:t>
            </w:r>
            <w:proofErr w:type="spellEnd"/>
            <w:r w:rsidRPr="00AD6AB3">
              <w:rPr>
                <w:rFonts w:ascii="Arial" w:eastAsia="Times New Roman" w:hAnsi="Arial" w:cs="Arial"/>
                <w:color w:val="000000"/>
                <w:sz w:val="20"/>
                <w:szCs w:val="20"/>
              </w:rPr>
              <w:t>, o bien, de las interacciones entre el manglar, los ríos, canales, la duna, la zona marítima adyacente, o que provoque cambios en las características y servicios ecológicos.</w:t>
            </w:r>
          </w:p>
        </w:tc>
      </w:tr>
      <w:tr w:rsidR="004F4641" w:rsidRPr="00AD6AB3" w:rsidTr="005D33C6">
        <w:trPr>
          <w:trHeight w:val="313"/>
        </w:trPr>
        <w:tc>
          <w:tcPr>
            <w:tcW w:w="4271" w:type="dxa"/>
            <w:tcBorders>
              <w:top w:val="single" w:sz="4" w:space="0" w:color="auto"/>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Tirar o abandonar desperdicios.</w:t>
            </w:r>
          </w:p>
        </w:tc>
      </w:tr>
      <w:tr w:rsidR="004F4641" w:rsidRPr="00AD6AB3" w:rsidTr="0045714A">
        <w:trPr>
          <w:trHeight w:val="625"/>
        </w:trPr>
        <w:tc>
          <w:tcPr>
            <w:tcW w:w="4271" w:type="dxa"/>
            <w:tcBorders>
              <w:top w:val="nil"/>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Turismo y turismo de bajo impacto.</w:t>
            </w:r>
          </w:p>
        </w:tc>
      </w:tr>
      <w:tr w:rsidR="004F4641" w:rsidRPr="00AD6AB3" w:rsidTr="0045714A">
        <w:trPr>
          <w:trHeight w:val="313"/>
        </w:trPr>
        <w:tc>
          <w:tcPr>
            <w:tcW w:w="4271" w:type="dxa"/>
            <w:tcBorders>
              <w:top w:val="nil"/>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 xml:space="preserve">Uso de vehículos de cualquier tipo (incluyendo </w:t>
            </w:r>
            <w:proofErr w:type="spellStart"/>
            <w:r w:rsidRPr="00AD6AB3">
              <w:rPr>
                <w:rFonts w:ascii="Arial" w:eastAsia="Times New Roman" w:hAnsi="Arial" w:cs="Arial"/>
                <w:color w:val="000000"/>
                <w:sz w:val="20"/>
                <w:szCs w:val="20"/>
              </w:rPr>
              <w:t>cuatrimotos</w:t>
            </w:r>
            <w:proofErr w:type="spellEnd"/>
            <w:r w:rsidRPr="00AD6AB3">
              <w:rPr>
                <w:rFonts w:ascii="Arial" w:eastAsia="Times New Roman" w:hAnsi="Arial" w:cs="Arial"/>
                <w:color w:val="000000"/>
                <w:sz w:val="20"/>
                <w:szCs w:val="20"/>
              </w:rPr>
              <w:t xml:space="preserve"> y todo terreno), salvo los necesarios para las acciones de manejo, inspección y vigilancia del área.</w:t>
            </w:r>
          </w:p>
        </w:tc>
      </w:tr>
      <w:tr w:rsidR="004F4641" w:rsidRPr="00AD6AB3" w:rsidTr="0045714A">
        <w:trPr>
          <w:trHeight w:val="625"/>
        </w:trPr>
        <w:tc>
          <w:tcPr>
            <w:tcW w:w="4271" w:type="dxa"/>
            <w:tcBorders>
              <w:top w:val="nil"/>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Venta de alimentos y artesanías.</w:t>
            </w:r>
          </w:p>
        </w:tc>
      </w:tr>
      <w:tr w:rsidR="004F4641" w:rsidRPr="00AD6AB3" w:rsidTr="0045714A">
        <w:trPr>
          <w:trHeight w:val="4377"/>
        </w:trPr>
        <w:tc>
          <w:tcPr>
            <w:tcW w:w="4271" w:type="dxa"/>
            <w:tcBorders>
              <w:top w:val="nil"/>
              <w:left w:val="single" w:sz="4" w:space="0" w:color="auto"/>
              <w:bottom w:val="nil"/>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Venta de alimentos y bebidas de cualquier tipo</w:t>
            </w:r>
          </w:p>
        </w:tc>
      </w:tr>
      <w:tr w:rsidR="004F4641" w:rsidRPr="00AD6AB3" w:rsidTr="000D78FC">
        <w:trPr>
          <w:trHeight w:val="313"/>
        </w:trPr>
        <w:tc>
          <w:tcPr>
            <w:tcW w:w="4271" w:type="dxa"/>
            <w:tcBorders>
              <w:top w:val="nil"/>
              <w:left w:val="single" w:sz="4" w:space="0" w:color="auto"/>
              <w:bottom w:val="single" w:sz="4" w:space="0" w:color="auto"/>
              <w:right w:val="single" w:sz="4" w:space="0" w:color="auto"/>
            </w:tcBorders>
            <w:shd w:val="clear" w:color="auto" w:fill="auto"/>
            <w:noWrap/>
            <w:vAlign w:val="bottom"/>
            <w:hideMark/>
          </w:tcPr>
          <w:p w:rsidR="004F4641" w:rsidRPr="00AD6AB3" w:rsidRDefault="004F4641" w:rsidP="0045714A">
            <w:pPr>
              <w:spacing w:after="0" w:line="240" w:lineRule="auto"/>
              <w:rPr>
                <w:rFonts w:ascii="Arial" w:eastAsia="Times New Roman" w:hAnsi="Arial" w:cs="Arial"/>
                <w:color w:val="000000"/>
                <w:sz w:val="20"/>
                <w:szCs w:val="20"/>
              </w:rPr>
            </w:pPr>
            <w:r w:rsidRPr="00AD6AB3">
              <w:rPr>
                <w:rFonts w:ascii="Arial" w:eastAsia="Times New Roman" w:hAnsi="Arial" w:cs="Arial"/>
                <w:color w:val="000000"/>
                <w:sz w:val="20"/>
                <w:szCs w:val="20"/>
              </w:rPr>
              <w:t> </w:t>
            </w:r>
          </w:p>
        </w:tc>
        <w:tc>
          <w:tcPr>
            <w:tcW w:w="4678" w:type="dxa"/>
            <w:tcBorders>
              <w:top w:val="nil"/>
              <w:left w:val="nil"/>
              <w:bottom w:val="single" w:sz="4" w:space="0" w:color="auto"/>
              <w:right w:val="single" w:sz="4" w:space="0" w:color="auto"/>
            </w:tcBorders>
            <w:shd w:val="clear" w:color="auto" w:fill="auto"/>
            <w:vAlign w:val="center"/>
            <w:hideMark/>
          </w:tcPr>
          <w:p w:rsidR="004F4641" w:rsidRPr="00AD6AB3" w:rsidRDefault="000D78FC" w:rsidP="0045714A">
            <w:pPr>
              <w:pStyle w:val="Prrafodelista"/>
              <w:numPr>
                <w:ilvl w:val="0"/>
                <w:numId w:val="16"/>
              </w:numPr>
              <w:spacing w:after="0" w:line="240" w:lineRule="auto"/>
              <w:ind w:left="497"/>
              <w:jc w:val="both"/>
              <w:rPr>
                <w:rFonts w:ascii="Arial" w:eastAsia="Times New Roman" w:hAnsi="Arial" w:cs="Arial"/>
                <w:color w:val="000000"/>
                <w:sz w:val="20"/>
                <w:szCs w:val="20"/>
              </w:rPr>
            </w:pPr>
            <w:r w:rsidRPr="00AD6AB3">
              <w:rPr>
                <w:rFonts w:ascii="Arial" w:eastAsia="Times New Roman" w:hAnsi="Arial" w:cs="Arial"/>
                <w:color w:val="000000"/>
                <w:sz w:val="20"/>
                <w:szCs w:val="20"/>
              </w:rPr>
              <w:t>Verter o descargar desechos o cualquier otro tipo de material nocivo en el suelo, subsuelo y en cualquier clase de cauce, vaso o acuífero, así como al mar.</w:t>
            </w:r>
          </w:p>
        </w:tc>
      </w:tr>
    </w:tbl>
    <w:p w:rsidR="004F4641" w:rsidRPr="00AD6AB3" w:rsidRDefault="004F4641" w:rsidP="004F4641">
      <w:pPr>
        <w:pStyle w:val="legiscenter"/>
        <w:shd w:val="clear" w:color="auto" w:fill="FFFFFF"/>
        <w:spacing w:before="75" w:beforeAutospacing="0" w:after="75" w:afterAutospacing="0"/>
        <w:jc w:val="both"/>
        <w:rPr>
          <w:rFonts w:ascii="Arial" w:hAnsi="Arial" w:cs="Arial"/>
          <w:sz w:val="20"/>
          <w:szCs w:val="20"/>
        </w:rPr>
      </w:pPr>
      <w:r w:rsidRPr="00D82BD7">
        <w:rPr>
          <w:rFonts w:ascii="Arial" w:hAnsi="Arial" w:cs="Arial"/>
          <w:sz w:val="20"/>
          <w:szCs w:val="20"/>
        </w:rPr>
        <w:t>Artículo 39.- Dentro</w:t>
      </w:r>
      <w:r w:rsidRPr="00AD6AB3">
        <w:rPr>
          <w:rFonts w:ascii="Arial" w:hAnsi="Arial" w:cs="Arial"/>
          <w:sz w:val="20"/>
          <w:szCs w:val="20"/>
        </w:rPr>
        <w:t xml:space="preserve"> de la Isla queda prohibida la realización de las siguientes actividades:</w:t>
      </w:r>
    </w:p>
    <w:p w:rsidR="004F4641" w:rsidRPr="00AD6AB3" w:rsidRDefault="004F4641" w:rsidP="004F4641">
      <w:pPr>
        <w:pStyle w:val="Prrafodelista"/>
        <w:numPr>
          <w:ilvl w:val="0"/>
          <w:numId w:val="17"/>
        </w:numPr>
        <w:autoSpaceDE w:val="0"/>
        <w:autoSpaceDN w:val="0"/>
        <w:adjustRightInd w:val="0"/>
        <w:spacing w:after="0" w:line="240" w:lineRule="auto"/>
        <w:ind w:left="426"/>
        <w:jc w:val="both"/>
        <w:rPr>
          <w:rFonts w:ascii="Arial" w:hAnsi="Arial" w:cs="Arial"/>
          <w:color w:val="000000"/>
          <w:sz w:val="20"/>
          <w:szCs w:val="20"/>
        </w:rPr>
      </w:pPr>
      <w:r w:rsidRPr="00AD6AB3">
        <w:rPr>
          <w:rFonts w:ascii="Arial" w:hAnsi="Arial" w:cs="Arial"/>
          <w:color w:val="000000"/>
          <w:sz w:val="20"/>
          <w:szCs w:val="20"/>
        </w:rPr>
        <w:t>Cazar, capturar, perseguir, molestar o perjudicar en cualquier forma a las aves y demás animales que habiten temporal o permanentemente en la Isla.</w:t>
      </w:r>
    </w:p>
    <w:p w:rsidR="004F4641" w:rsidRPr="00AD6AB3" w:rsidRDefault="004F4641" w:rsidP="004F4641">
      <w:pPr>
        <w:pStyle w:val="Prrafodelista"/>
        <w:numPr>
          <w:ilvl w:val="0"/>
          <w:numId w:val="17"/>
        </w:numPr>
        <w:autoSpaceDE w:val="0"/>
        <w:autoSpaceDN w:val="0"/>
        <w:adjustRightInd w:val="0"/>
        <w:spacing w:after="0" w:line="240" w:lineRule="auto"/>
        <w:ind w:left="426"/>
        <w:jc w:val="both"/>
        <w:rPr>
          <w:rFonts w:ascii="Arial" w:hAnsi="Arial" w:cs="Arial"/>
          <w:color w:val="000000"/>
          <w:sz w:val="20"/>
          <w:szCs w:val="20"/>
        </w:rPr>
      </w:pPr>
      <w:r w:rsidRPr="00AD6AB3">
        <w:rPr>
          <w:rFonts w:ascii="Arial" w:hAnsi="Arial" w:cs="Arial"/>
          <w:color w:val="000000"/>
          <w:sz w:val="20"/>
          <w:szCs w:val="20"/>
        </w:rPr>
        <w:t>Construir confinamientos de materiales y sustancias peligrosas.</w:t>
      </w:r>
    </w:p>
    <w:p w:rsidR="004F4641" w:rsidRPr="00AD6AB3" w:rsidRDefault="004F4641" w:rsidP="004F4641">
      <w:pPr>
        <w:pStyle w:val="Prrafodelista"/>
        <w:numPr>
          <w:ilvl w:val="0"/>
          <w:numId w:val="17"/>
        </w:numPr>
        <w:autoSpaceDE w:val="0"/>
        <w:autoSpaceDN w:val="0"/>
        <w:adjustRightInd w:val="0"/>
        <w:spacing w:after="0" w:line="240" w:lineRule="auto"/>
        <w:ind w:left="426"/>
        <w:jc w:val="both"/>
        <w:rPr>
          <w:rFonts w:ascii="Arial" w:hAnsi="Arial" w:cs="Arial"/>
          <w:color w:val="000000"/>
          <w:sz w:val="20"/>
          <w:szCs w:val="20"/>
        </w:rPr>
      </w:pPr>
      <w:r w:rsidRPr="00AD6AB3">
        <w:rPr>
          <w:rFonts w:ascii="Arial" w:hAnsi="Arial" w:cs="Arial"/>
          <w:color w:val="000000"/>
          <w:sz w:val="20"/>
          <w:szCs w:val="20"/>
        </w:rPr>
        <w:t>Destruir o modificar la vegetación existente en la Isla.</w:t>
      </w:r>
    </w:p>
    <w:p w:rsidR="004F4641" w:rsidRPr="00AD6AB3" w:rsidRDefault="004F4641" w:rsidP="004F4641">
      <w:pPr>
        <w:pStyle w:val="Prrafodelista"/>
        <w:numPr>
          <w:ilvl w:val="0"/>
          <w:numId w:val="17"/>
        </w:numPr>
        <w:autoSpaceDE w:val="0"/>
        <w:autoSpaceDN w:val="0"/>
        <w:adjustRightInd w:val="0"/>
        <w:spacing w:after="0" w:line="240" w:lineRule="auto"/>
        <w:ind w:left="426"/>
        <w:jc w:val="both"/>
        <w:rPr>
          <w:rFonts w:ascii="Arial" w:hAnsi="Arial" w:cs="Arial"/>
          <w:color w:val="000000"/>
          <w:sz w:val="20"/>
          <w:szCs w:val="20"/>
        </w:rPr>
      </w:pPr>
      <w:r w:rsidRPr="00AD6AB3">
        <w:rPr>
          <w:rFonts w:ascii="Arial" w:hAnsi="Arial" w:cs="Arial"/>
          <w:color w:val="000000"/>
          <w:sz w:val="20"/>
          <w:szCs w:val="20"/>
        </w:rPr>
        <w:t>Exploración y explotación minera.</w:t>
      </w:r>
    </w:p>
    <w:p w:rsidR="004F4641" w:rsidRPr="00AD6AB3" w:rsidRDefault="004F4641" w:rsidP="004F4641">
      <w:pPr>
        <w:pStyle w:val="Prrafodelista"/>
        <w:numPr>
          <w:ilvl w:val="0"/>
          <w:numId w:val="17"/>
        </w:numPr>
        <w:autoSpaceDE w:val="0"/>
        <w:autoSpaceDN w:val="0"/>
        <w:adjustRightInd w:val="0"/>
        <w:spacing w:after="0" w:line="240" w:lineRule="auto"/>
        <w:ind w:left="426"/>
        <w:jc w:val="both"/>
        <w:rPr>
          <w:rFonts w:ascii="Arial" w:hAnsi="Arial" w:cs="Arial"/>
          <w:color w:val="000000"/>
          <w:sz w:val="20"/>
          <w:szCs w:val="20"/>
        </w:rPr>
      </w:pPr>
      <w:r w:rsidRPr="00AD6AB3">
        <w:rPr>
          <w:rFonts w:ascii="Arial" w:hAnsi="Arial" w:cs="Arial"/>
          <w:color w:val="000000"/>
          <w:sz w:val="20"/>
          <w:szCs w:val="20"/>
        </w:rPr>
        <w:t>Interrumpir, rellenar, desecar o desviar flujos hidráulicos.</w:t>
      </w:r>
    </w:p>
    <w:p w:rsidR="004F4641" w:rsidRPr="00AD6AB3" w:rsidRDefault="004F4641" w:rsidP="004F4641">
      <w:pPr>
        <w:pStyle w:val="Prrafodelista"/>
        <w:numPr>
          <w:ilvl w:val="0"/>
          <w:numId w:val="17"/>
        </w:numPr>
        <w:autoSpaceDE w:val="0"/>
        <w:autoSpaceDN w:val="0"/>
        <w:adjustRightInd w:val="0"/>
        <w:spacing w:after="0" w:line="240" w:lineRule="auto"/>
        <w:ind w:left="426"/>
        <w:jc w:val="both"/>
        <w:rPr>
          <w:rFonts w:ascii="Arial" w:hAnsi="Arial" w:cs="Arial"/>
          <w:color w:val="000000"/>
          <w:sz w:val="20"/>
          <w:szCs w:val="20"/>
        </w:rPr>
      </w:pPr>
      <w:r w:rsidRPr="00AD6AB3">
        <w:rPr>
          <w:rFonts w:ascii="Arial" w:hAnsi="Arial" w:cs="Arial"/>
          <w:color w:val="000000"/>
          <w:sz w:val="20"/>
          <w:szCs w:val="20"/>
        </w:rPr>
        <w:t>Introducir especies o poblaciones exóticas.</w:t>
      </w:r>
    </w:p>
    <w:p w:rsidR="004F4641" w:rsidRPr="00AD6AB3" w:rsidRDefault="004F4641" w:rsidP="004F4641">
      <w:pPr>
        <w:pStyle w:val="Prrafodelista"/>
        <w:numPr>
          <w:ilvl w:val="0"/>
          <w:numId w:val="17"/>
        </w:numPr>
        <w:autoSpaceDE w:val="0"/>
        <w:autoSpaceDN w:val="0"/>
        <w:adjustRightInd w:val="0"/>
        <w:spacing w:after="0" w:line="240" w:lineRule="auto"/>
        <w:ind w:left="426"/>
        <w:jc w:val="both"/>
        <w:rPr>
          <w:rFonts w:ascii="Arial" w:hAnsi="Arial" w:cs="Arial"/>
          <w:color w:val="000000"/>
          <w:sz w:val="20"/>
          <w:szCs w:val="20"/>
        </w:rPr>
      </w:pPr>
      <w:r w:rsidRPr="00AD6AB3">
        <w:rPr>
          <w:rFonts w:ascii="Arial" w:hAnsi="Arial" w:cs="Arial"/>
          <w:color w:val="000000"/>
          <w:sz w:val="20"/>
          <w:szCs w:val="20"/>
        </w:rPr>
        <w:t>Modificar las condiciones naturales de los acuíferos existentes.</w:t>
      </w:r>
    </w:p>
    <w:p w:rsidR="004F4641" w:rsidRPr="00AD6AB3" w:rsidRDefault="004F4641" w:rsidP="004F4641">
      <w:pPr>
        <w:pStyle w:val="Prrafodelista"/>
        <w:numPr>
          <w:ilvl w:val="0"/>
          <w:numId w:val="17"/>
        </w:numPr>
        <w:autoSpaceDE w:val="0"/>
        <w:autoSpaceDN w:val="0"/>
        <w:adjustRightInd w:val="0"/>
        <w:spacing w:after="0" w:line="240" w:lineRule="auto"/>
        <w:ind w:left="426"/>
        <w:jc w:val="both"/>
        <w:rPr>
          <w:rFonts w:ascii="Arial" w:hAnsi="Arial" w:cs="Arial"/>
          <w:color w:val="000000"/>
          <w:sz w:val="20"/>
          <w:szCs w:val="20"/>
        </w:rPr>
      </w:pPr>
      <w:r w:rsidRPr="00AD6AB3">
        <w:rPr>
          <w:rFonts w:ascii="Arial" w:hAnsi="Arial" w:cs="Arial"/>
          <w:color w:val="000000"/>
          <w:sz w:val="20"/>
          <w:szCs w:val="20"/>
        </w:rPr>
        <w:t>Modificación de la línea de costa y de la duna costera.</w:t>
      </w:r>
    </w:p>
    <w:p w:rsidR="004F4641" w:rsidRPr="00AD6AB3" w:rsidRDefault="004F4641" w:rsidP="004F4641">
      <w:pPr>
        <w:pStyle w:val="Prrafodelista"/>
        <w:numPr>
          <w:ilvl w:val="0"/>
          <w:numId w:val="17"/>
        </w:numPr>
        <w:autoSpaceDE w:val="0"/>
        <w:autoSpaceDN w:val="0"/>
        <w:adjustRightInd w:val="0"/>
        <w:spacing w:after="0" w:line="240" w:lineRule="auto"/>
        <w:ind w:left="426"/>
        <w:jc w:val="both"/>
        <w:rPr>
          <w:rFonts w:ascii="Arial" w:hAnsi="Arial" w:cs="Arial"/>
          <w:color w:val="000000"/>
          <w:sz w:val="20"/>
          <w:szCs w:val="20"/>
        </w:rPr>
      </w:pPr>
      <w:r w:rsidRPr="00AD6AB3">
        <w:rPr>
          <w:rFonts w:ascii="Arial" w:hAnsi="Arial" w:cs="Arial"/>
          <w:color w:val="000000"/>
          <w:sz w:val="20"/>
          <w:szCs w:val="20"/>
        </w:rPr>
        <w:lastRenderedPageBreak/>
        <w:t>Realizar actividades de dragado o de cualquier naturaleza que generen la suspensión de sedimentos o provoquen áreas fangosas o limosas dentro de la Isla o zonas aledañas.</w:t>
      </w:r>
    </w:p>
    <w:p w:rsidR="004F4641" w:rsidRPr="00AD6AB3" w:rsidRDefault="004F4641" w:rsidP="004F4641">
      <w:pPr>
        <w:pStyle w:val="Prrafodelista"/>
        <w:numPr>
          <w:ilvl w:val="0"/>
          <w:numId w:val="17"/>
        </w:numPr>
        <w:autoSpaceDE w:val="0"/>
        <w:autoSpaceDN w:val="0"/>
        <w:adjustRightInd w:val="0"/>
        <w:spacing w:after="0" w:line="240" w:lineRule="auto"/>
        <w:ind w:left="426"/>
        <w:jc w:val="both"/>
        <w:rPr>
          <w:rFonts w:ascii="Arial" w:hAnsi="Arial" w:cs="Arial"/>
          <w:color w:val="000000"/>
          <w:sz w:val="20"/>
          <w:szCs w:val="20"/>
        </w:rPr>
      </w:pPr>
      <w:r w:rsidRPr="00AD6AB3">
        <w:rPr>
          <w:rFonts w:ascii="Arial" w:hAnsi="Arial" w:cs="Arial"/>
          <w:color w:val="000000"/>
          <w:sz w:val="20"/>
          <w:szCs w:val="20"/>
        </w:rPr>
        <w:t>Realizar actividades que impliquen cambio de uso del suelo.</w:t>
      </w:r>
    </w:p>
    <w:p w:rsidR="004F4641" w:rsidRPr="00AD6AB3" w:rsidRDefault="004F4641" w:rsidP="004F4641">
      <w:pPr>
        <w:pStyle w:val="Prrafodelista"/>
        <w:numPr>
          <w:ilvl w:val="0"/>
          <w:numId w:val="17"/>
        </w:numPr>
        <w:autoSpaceDE w:val="0"/>
        <w:autoSpaceDN w:val="0"/>
        <w:adjustRightInd w:val="0"/>
        <w:spacing w:after="0" w:line="240" w:lineRule="auto"/>
        <w:ind w:left="426"/>
        <w:jc w:val="both"/>
        <w:rPr>
          <w:rFonts w:ascii="Arial" w:hAnsi="Arial" w:cs="Arial"/>
          <w:color w:val="000000"/>
          <w:sz w:val="20"/>
          <w:szCs w:val="20"/>
        </w:rPr>
      </w:pPr>
      <w:r w:rsidRPr="00AD6AB3">
        <w:rPr>
          <w:rFonts w:ascii="Arial" w:hAnsi="Arial" w:cs="Arial"/>
          <w:color w:val="000000"/>
          <w:sz w:val="20"/>
          <w:szCs w:val="20"/>
        </w:rPr>
        <w:t>Tirar o abandonar desperdicios.</w:t>
      </w:r>
    </w:p>
    <w:p w:rsidR="004F4641" w:rsidRPr="00AD6AB3" w:rsidRDefault="004F4641" w:rsidP="004F4641">
      <w:pPr>
        <w:pStyle w:val="Prrafodelista"/>
        <w:numPr>
          <w:ilvl w:val="0"/>
          <w:numId w:val="17"/>
        </w:numPr>
        <w:autoSpaceDE w:val="0"/>
        <w:autoSpaceDN w:val="0"/>
        <w:adjustRightInd w:val="0"/>
        <w:spacing w:after="0" w:line="240" w:lineRule="auto"/>
        <w:ind w:left="426"/>
        <w:jc w:val="both"/>
        <w:rPr>
          <w:rFonts w:ascii="Arial" w:hAnsi="Arial" w:cs="Arial"/>
          <w:color w:val="000000"/>
          <w:sz w:val="20"/>
          <w:szCs w:val="20"/>
        </w:rPr>
      </w:pPr>
      <w:r w:rsidRPr="00AD6AB3">
        <w:rPr>
          <w:rFonts w:ascii="Arial" w:hAnsi="Arial" w:cs="Arial"/>
          <w:color w:val="000000"/>
          <w:sz w:val="20"/>
          <w:szCs w:val="20"/>
        </w:rPr>
        <w:t>Usar explosivos, sin la autorización de la autoridad competente.</w:t>
      </w:r>
    </w:p>
    <w:p w:rsidR="004F4641" w:rsidRDefault="004F4641" w:rsidP="004F4641">
      <w:pPr>
        <w:pStyle w:val="Prrafodelista"/>
        <w:numPr>
          <w:ilvl w:val="0"/>
          <w:numId w:val="17"/>
        </w:numPr>
        <w:autoSpaceDE w:val="0"/>
        <w:autoSpaceDN w:val="0"/>
        <w:adjustRightInd w:val="0"/>
        <w:spacing w:after="0" w:line="240" w:lineRule="auto"/>
        <w:ind w:left="426"/>
        <w:jc w:val="both"/>
        <w:rPr>
          <w:rFonts w:ascii="Arial" w:hAnsi="Arial" w:cs="Arial"/>
          <w:color w:val="000000"/>
          <w:sz w:val="20"/>
          <w:szCs w:val="20"/>
        </w:rPr>
      </w:pPr>
      <w:r w:rsidRPr="00AD6AB3">
        <w:rPr>
          <w:rFonts w:ascii="Arial" w:hAnsi="Arial" w:cs="Arial"/>
          <w:color w:val="000000"/>
          <w:sz w:val="20"/>
          <w:szCs w:val="20"/>
        </w:rPr>
        <w:t>Verter o descargar desechos o cualquier otro tipo de material nocivo en el suelo, subsuelo y en cualquier.</w:t>
      </w:r>
    </w:p>
    <w:p w:rsidR="004F4641" w:rsidRPr="00D82BD7" w:rsidRDefault="004F4641" w:rsidP="004F4641">
      <w:pPr>
        <w:pStyle w:val="Prrafodelista"/>
        <w:autoSpaceDE w:val="0"/>
        <w:autoSpaceDN w:val="0"/>
        <w:adjustRightInd w:val="0"/>
        <w:spacing w:after="0" w:line="240" w:lineRule="auto"/>
        <w:ind w:left="426"/>
        <w:jc w:val="both"/>
        <w:rPr>
          <w:rFonts w:ascii="Arial" w:hAnsi="Arial" w:cs="Arial"/>
          <w:color w:val="000000"/>
          <w:sz w:val="20"/>
          <w:szCs w:val="20"/>
        </w:rPr>
      </w:pPr>
    </w:p>
    <w:p w:rsidR="004F4641" w:rsidRPr="00D82BD7" w:rsidRDefault="004F4641" w:rsidP="004F4641">
      <w:pPr>
        <w:spacing w:line="240" w:lineRule="auto"/>
        <w:ind w:left="426"/>
        <w:jc w:val="center"/>
        <w:rPr>
          <w:rFonts w:ascii="Arial" w:hAnsi="Arial" w:cs="Arial"/>
          <w:sz w:val="20"/>
          <w:szCs w:val="20"/>
          <w:shd w:val="clear" w:color="auto" w:fill="FFFFFF"/>
        </w:rPr>
      </w:pPr>
      <w:r w:rsidRPr="00D82BD7">
        <w:rPr>
          <w:rFonts w:ascii="Arial" w:hAnsi="Arial" w:cs="Arial"/>
          <w:sz w:val="20"/>
          <w:szCs w:val="20"/>
          <w:shd w:val="clear" w:color="auto" w:fill="FFFFFF"/>
        </w:rPr>
        <w:t>CAPITULO VII</w:t>
      </w:r>
    </w:p>
    <w:p w:rsidR="004F4641" w:rsidRPr="00D82BD7" w:rsidRDefault="004F4641" w:rsidP="004F4641">
      <w:pPr>
        <w:pStyle w:val="legiscenter"/>
        <w:shd w:val="clear" w:color="auto" w:fill="FFFFFF"/>
        <w:spacing w:before="0" w:beforeAutospacing="0" w:after="0" w:afterAutospacing="0"/>
        <w:jc w:val="center"/>
        <w:outlineLvl w:val="0"/>
        <w:rPr>
          <w:rFonts w:ascii="Arial" w:hAnsi="Arial" w:cs="Arial"/>
          <w:sz w:val="20"/>
          <w:szCs w:val="20"/>
          <w:shd w:val="clear" w:color="auto" w:fill="FFFFFF"/>
        </w:rPr>
      </w:pPr>
      <w:r w:rsidRPr="00D82BD7">
        <w:rPr>
          <w:rFonts w:ascii="Arial" w:hAnsi="Arial" w:cs="Arial"/>
          <w:sz w:val="20"/>
          <w:szCs w:val="20"/>
          <w:shd w:val="clear" w:color="auto" w:fill="FFFFFF"/>
        </w:rPr>
        <w:t>DE LA INSPECCIÓN Y VIGILANCIA</w:t>
      </w:r>
    </w:p>
    <w:p w:rsidR="004F4641" w:rsidRPr="00D82BD7" w:rsidRDefault="004F4641" w:rsidP="004F4641">
      <w:pPr>
        <w:pStyle w:val="legiscenter"/>
        <w:shd w:val="clear" w:color="auto" w:fill="FFFFFF"/>
        <w:spacing w:before="0" w:beforeAutospacing="0" w:after="0" w:afterAutospacing="0"/>
        <w:jc w:val="center"/>
        <w:outlineLvl w:val="0"/>
        <w:rPr>
          <w:rFonts w:ascii="Arial" w:hAnsi="Arial" w:cs="Arial"/>
          <w:sz w:val="20"/>
          <w:szCs w:val="20"/>
          <w:shd w:val="clear" w:color="auto" w:fill="FFFFFF"/>
        </w:rPr>
      </w:pPr>
    </w:p>
    <w:p w:rsidR="004F4641" w:rsidRPr="00AD6AB3" w:rsidRDefault="004F4641" w:rsidP="004F4641">
      <w:pPr>
        <w:pStyle w:val="legiscenter"/>
        <w:shd w:val="clear" w:color="auto" w:fill="FFFFFF"/>
        <w:spacing w:before="0" w:beforeAutospacing="0" w:after="0" w:afterAutospacing="0"/>
        <w:jc w:val="both"/>
        <w:rPr>
          <w:rFonts w:ascii="Arial" w:hAnsi="Arial" w:cs="Arial"/>
          <w:sz w:val="20"/>
          <w:szCs w:val="20"/>
        </w:rPr>
      </w:pPr>
      <w:r w:rsidRPr="00D82BD7">
        <w:rPr>
          <w:rFonts w:ascii="Arial" w:hAnsi="Arial" w:cs="Arial"/>
          <w:sz w:val="20"/>
          <w:szCs w:val="20"/>
        </w:rPr>
        <w:t>Artículo 40.- Toda persona que tenga conocimiento de alguna infracción o ilícito que pudiera ocasionar algún daño a los ecosistemas de la Isla, deberá notificar a</w:t>
      </w:r>
      <w:r w:rsidRPr="00AD6AB3">
        <w:rPr>
          <w:rFonts w:ascii="Arial" w:hAnsi="Arial" w:cs="Arial"/>
          <w:sz w:val="20"/>
          <w:szCs w:val="20"/>
        </w:rPr>
        <w:t xml:space="preserve"> las autoridades competentes de dicha situación.</w:t>
      </w:r>
    </w:p>
    <w:p w:rsidR="004F4641" w:rsidRPr="00AD6AB3" w:rsidRDefault="004F4641" w:rsidP="004F4641">
      <w:pPr>
        <w:spacing w:line="240" w:lineRule="auto"/>
        <w:contextualSpacing/>
        <w:jc w:val="center"/>
        <w:rPr>
          <w:rFonts w:ascii="Arial" w:hAnsi="Arial" w:cs="Arial"/>
          <w:sz w:val="20"/>
          <w:szCs w:val="20"/>
          <w:lang w:val="en-US"/>
        </w:rPr>
      </w:pPr>
      <w:r w:rsidRPr="00AD6AB3">
        <w:rPr>
          <w:rFonts w:ascii="Arial" w:hAnsi="Arial" w:cs="Arial"/>
          <w:sz w:val="20"/>
          <w:szCs w:val="20"/>
          <w:lang w:val="en-US"/>
        </w:rPr>
        <w:t>T R A N S I T O R I O S</w:t>
      </w:r>
    </w:p>
    <w:p w:rsidR="004F4641" w:rsidRPr="009411AE" w:rsidRDefault="004F4641" w:rsidP="004F4641">
      <w:pPr>
        <w:spacing w:line="240" w:lineRule="auto"/>
        <w:jc w:val="both"/>
        <w:rPr>
          <w:rFonts w:ascii="Arial" w:hAnsi="Arial" w:cs="Arial"/>
          <w:iCs/>
          <w:sz w:val="20"/>
          <w:szCs w:val="20"/>
          <w:lang w:val="en-US"/>
        </w:rPr>
      </w:pPr>
    </w:p>
    <w:p w:rsidR="004F4641" w:rsidRPr="009411AE" w:rsidRDefault="004F4641" w:rsidP="004F4641">
      <w:pPr>
        <w:autoSpaceDE w:val="0"/>
        <w:autoSpaceDN w:val="0"/>
        <w:adjustRightInd w:val="0"/>
        <w:spacing w:line="240" w:lineRule="auto"/>
        <w:contextualSpacing/>
        <w:jc w:val="both"/>
        <w:rPr>
          <w:rFonts w:ascii="Arial" w:hAnsi="Arial" w:cs="Arial"/>
          <w:bCs/>
          <w:sz w:val="20"/>
          <w:szCs w:val="20"/>
          <w:lang w:val="en-US"/>
        </w:rPr>
      </w:pPr>
    </w:p>
    <w:p w:rsidR="004F4641" w:rsidRPr="00AD6AB3" w:rsidRDefault="004F4641" w:rsidP="004F4641">
      <w:pPr>
        <w:autoSpaceDE w:val="0"/>
        <w:autoSpaceDN w:val="0"/>
        <w:adjustRightInd w:val="0"/>
        <w:spacing w:line="240" w:lineRule="auto"/>
        <w:contextualSpacing/>
        <w:jc w:val="both"/>
        <w:rPr>
          <w:rFonts w:ascii="Arial" w:hAnsi="Arial" w:cs="Arial"/>
          <w:sz w:val="20"/>
          <w:szCs w:val="20"/>
        </w:rPr>
      </w:pPr>
      <w:r w:rsidRPr="00AD6AB3">
        <w:rPr>
          <w:rFonts w:ascii="Arial" w:hAnsi="Arial" w:cs="Arial"/>
          <w:bCs/>
          <w:sz w:val="20"/>
          <w:szCs w:val="20"/>
        </w:rPr>
        <w:t xml:space="preserve">PRIMERO.- </w:t>
      </w:r>
      <w:r w:rsidRPr="00AD6AB3">
        <w:rPr>
          <w:rFonts w:ascii="Arial" w:hAnsi="Arial" w:cs="Arial"/>
          <w:sz w:val="20"/>
          <w:szCs w:val="20"/>
        </w:rPr>
        <w:t>Este Reglamento entrará en vigor al día siguiente de su publicación en el “Órgano  Oficial del Gobierno del Estado”.</w:t>
      </w:r>
    </w:p>
    <w:p w:rsidR="004F4641" w:rsidRPr="00AD6AB3" w:rsidRDefault="004F4641" w:rsidP="004F4641">
      <w:pPr>
        <w:autoSpaceDE w:val="0"/>
        <w:autoSpaceDN w:val="0"/>
        <w:adjustRightInd w:val="0"/>
        <w:spacing w:line="240" w:lineRule="auto"/>
        <w:contextualSpacing/>
        <w:jc w:val="both"/>
        <w:rPr>
          <w:rFonts w:ascii="Arial" w:hAnsi="Arial" w:cs="Arial"/>
          <w:sz w:val="20"/>
          <w:szCs w:val="20"/>
        </w:rPr>
      </w:pPr>
    </w:p>
    <w:p w:rsidR="004F4641" w:rsidRPr="00AD6AB3" w:rsidRDefault="004F4641" w:rsidP="004F4641">
      <w:pPr>
        <w:autoSpaceDE w:val="0"/>
        <w:autoSpaceDN w:val="0"/>
        <w:adjustRightInd w:val="0"/>
        <w:spacing w:line="240" w:lineRule="auto"/>
        <w:contextualSpacing/>
        <w:jc w:val="both"/>
        <w:rPr>
          <w:rFonts w:ascii="Arial" w:hAnsi="Arial" w:cs="Arial"/>
          <w:sz w:val="20"/>
          <w:szCs w:val="20"/>
        </w:rPr>
      </w:pPr>
      <w:r w:rsidRPr="00AD6AB3">
        <w:rPr>
          <w:rFonts w:ascii="Arial" w:hAnsi="Arial" w:cs="Arial"/>
          <w:sz w:val="20"/>
          <w:szCs w:val="20"/>
        </w:rPr>
        <w:t>SEGUNDO.- El Patronato previsto en este Reglamento, deberá quedar constituido en un término no mayor a 30 días hábiles, contados a partir del inicio de la vigencia del presente ordenamiento.</w:t>
      </w:r>
    </w:p>
    <w:p w:rsidR="004F4641" w:rsidRPr="00AD6AB3" w:rsidRDefault="004F4641" w:rsidP="004F4641">
      <w:pPr>
        <w:spacing w:line="240" w:lineRule="auto"/>
        <w:jc w:val="both"/>
        <w:rPr>
          <w:rFonts w:ascii="Arial" w:hAnsi="Arial" w:cs="Arial"/>
          <w:iCs/>
          <w:sz w:val="20"/>
          <w:szCs w:val="20"/>
        </w:rPr>
      </w:pPr>
    </w:p>
    <w:p w:rsidR="004F4641" w:rsidRPr="00AD6AB3" w:rsidRDefault="004F4641" w:rsidP="004F4641">
      <w:pPr>
        <w:spacing w:line="240" w:lineRule="auto"/>
        <w:contextualSpacing/>
        <w:jc w:val="both"/>
        <w:rPr>
          <w:rFonts w:ascii="Arial" w:hAnsi="Arial" w:cs="Arial"/>
          <w:bCs/>
          <w:sz w:val="20"/>
          <w:szCs w:val="20"/>
        </w:rPr>
      </w:pPr>
      <w:r w:rsidRPr="00AD6AB3">
        <w:rPr>
          <w:rFonts w:ascii="Arial" w:hAnsi="Arial" w:cs="Arial"/>
          <w:bCs/>
          <w:sz w:val="20"/>
          <w:szCs w:val="20"/>
        </w:rPr>
        <w:t>Comuníquese al Ejecutivo Municipal para su sanción, publicación y observancia.</w:t>
      </w:r>
    </w:p>
    <w:p w:rsidR="004F4641" w:rsidRPr="00AD6AB3" w:rsidRDefault="004F4641" w:rsidP="004F4641">
      <w:pPr>
        <w:spacing w:line="240" w:lineRule="auto"/>
        <w:contextualSpacing/>
        <w:jc w:val="both"/>
        <w:rPr>
          <w:rFonts w:ascii="Arial" w:hAnsi="Arial" w:cs="Arial"/>
          <w:bCs/>
          <w:sz w:val="20"/>
          <w:szCs w:val="20"/>
        </w:rPr>
      </w:pPr>
    </w:p>
    <w:p w:rsidR="004F4641" w:rsidRPr="00AD6AB3" w:rsidRDefault="004F4641" w:rsidP="004F4641">
      <w:pPr>
        <w:spacing w:line="240" w:lineRule="auto"/>
        <w:contextualSpacing/>
        <w:jc w:val="both"/>
        <w:rPr>
          <w:rFonts w:ascii="Arial" w:hAnsi="Arial" w:cs="Arial"/>
          <w:bCs/>
          <w:sz w:val="20"/>
          <w:szCs w:val="20"/>
        </w:rPr>
      </w:pPr>
      <w:r w:rsidRPr="00AD6AB3">
        <w:rPr>
          <w:rFonts w:ascii="Arial" w:hAnsi="Arial" w:cs="Arial"/>
          <w:bCs/>
          <w:sz w:val="20"/>
          <w:szCs w:val="20"/>
        </w:rPr>
        <w:t>Es dado en el Salón de Cabildos del Palacio Municipal de Ahome, Sinaloa, sito en Degollado y Cuauhtémoc de la Ciudad de Los Mochis, Ahome, Sinaloa, a los doce días del mes de octubre del año dos mil quince.</w:t>
      </w:r>
    </w:p>
    <w:p w:rsidR="004F4641" w:rsidRPr="00AD6AB3" w:rsidRDefault="004F4641" w:rsidP="004F4641">
      <w:pPr>
        <w:spacing w:line="240" w:lineRule="auto"/>
        <w:contextualSpacing/>
        <w:jc w:val="both"/>
        <w:rPr>
          <w:rFonts w:ascii="Arial" w:hAnsi="Arial" w:cs="Arial"/>
          <w:bCs/>
          <w:sz w:val="20"/>
          <w:szCs w:val="20"/>
        </w:rPr>
      </w:pPr>
    </w:p>
    <w:p w:rsidR="004F4641" w:rsidRPr="00AD6AB3" w:rsidRDefault="004F4641" w:rsidP="004F4641">
      <w:pPr>
        <w:spacing w:line="240" w:lineRule="auto"/>
        <w:contextualSpacing/>
        <w:jc w:val="center"/>
        <w:rPr>
          <w:rFonts w:ascii="Arial" w:hAnsi="Arial" w:cs="Arial"/>
          <w:sz w:val="20"/>
          <w:szCs w:val="20"/>
        </w:rPr>
      </w:pPr>
    </w:p>
    <w:p w:rsidR="004F4641" w:rsidRPr="00AD6AB3" w:rsidRDefault="004F4641" w:rsidP="004F4641">
      <w:pPr>
        <w:spacing w:line="240" w:lineRule="auto"/>
        <w:contextualSpacing/>
        <w:jc w:val="center"/>
        <w:rPr>
          <w:rFonts w:ascii="Arial" w:hAnsi="Arial" w:cs="Arial"/>
          <w:sz w:val="20"/>
          <w:szCs w:val="20"/>
        </w:rPr>
      </w:pPr>
      <w:r w:rsidRPr="00AD6AB3">
        <w:rPr>
          <w:rFonts w:ascii="Arial" w:hAnsi="Arial" w:cs="Arial"/>
          <w:sz w:val="20"/>
          <w:szCs w:val="20"/>
        </w:rPr>
        <w:t>A T E N T A M E N T E.</w:t>
      </w:r>
    </w:p>
    <w:p w:rsidR="004F4641" w:rsidRPr="00AD6AB3" w:rsidRDefault="004F4641" w:rsidP="004F4641">
      <w:pPr>
        <w:spacing w:line="240" w:lineRule="auto"/>
        <w:contextualSpacing/>
        <w:jc w:val="center"/>
        <w:rPr>
          <w:rFonts w:ascii="Arial" w:hAnsi="Arial" w:cs="Arial"/>
          <w:sz w:val="20"/>
          <w:szCs w:val="20"/>
        </w:rPr>
      </w:pPr>
    </w:p>
    <w:p w:rsidR="004F4641" w:rsidRPr="00AD6AB3" w:rsidRDefault="004F4641" w:rsidP="004F4641">
      <w:pPr>
        <w:spacing w:line="240" w:lineRule="auto"/>
        <w:contextualSpacing/>
        <w:jc w:val="center"/>
        <w:rPr>
          <w:rFonts w:ascii="Arial" w:hAnsi="Arial" w:cs="Arial"/>
          <w:sz w:val="20"/>
          <w:szCs w:val="20"/>
        </w:rPr>
      </w:pPr>
    </w:p>
    <w:p w:rsidR="004F4641" w:rsidRPr="00AD6AB3" w:rsidRDefault="004F4641" w:rsidP="004F4641">
      <w:pPr>
        <w:spacing w:line="240" w:lineRule="auto"/>
        <w:contextualSpacing/>
        <w:jc w:val="center"/>
        <w:rPr>
          <w:rFonts w:ascii="Arial" w:hAnsi="Arial" w:cs="Arial"/>
          <w:sz w:val="20"/>
          <w:szCs w:val="20"/>
        </w:rPr>
      </w:pPr>
    </w:p>
    <w:p w:rsidR="004F4641" w:rsidRPr="00AD6AB3" w:rsidRDefault="004F4641" w:rsidP="004F4641">
      <w:pPr>
        <w:spacing w:line="240" w:lineRule="auto"/>
        <w:contextualSpacing/>
        <w:jc w:val="both"/>
        <w:rPr>
          <w:rFonts w:ascii="Arial" w:hAnsi="Arial" w:cs="Arial"/>
          <w:sz w:val="20"/>
          <w:szCs w:val="20"/>
        </w:rPr>
      </w:pPr>
      <w:r w:rsidRPr="00AD6AB3">
        <w:rPr>
          <w:rFonts w:ascii="Arial" w:hAnsi="Arial" w:cs="Arial"/>
          <w:sz w:val="20"/>
          <w:szCs w:val="20"/>
        </w:rPr>
        <w:t>ARTURO DUARTE GARCÍA                                                  ÁLVARO RUELAS ECHAVE</w:t>
      </w:r>
    </w:p>
    <w:p w:rsidR="004F4641" w:rsidRPr="00AD6AB3" w:rsidRDefault="004F4641" w:rsidP="004F4641">
      <w:pPr>
        <w:spacing w:line="240" w:lineRule="auto"/>
        <w:ind w:left="5520" w:hanging="5520"/>
        <w:contextualSpacing/>
        <w:jc w:val="both"/>
        <w:rPr>
          <w:rFonts w:ascii="Arial" w:hAnsi="Arial" w:cs="Arial"/>
          <w:bCs/>
          <w:sz w:val="20"/>
          <w:szCs w:val="20"/>
        </w:rPr>
      </w:pPr>
      <w:r w:rsidRPr="00AD6AB3">
        <w:rPr>
          <w:rFonts w:ascii="Arial" w:hAnsi="Arial" w:cs="Arial"/>
          <w:bCs/>
          <w:sz w:val="20"/>
          <w:szCs w:val="20"/>
        </w:rPr>
        <w:t>PRESIDENTE MUNICIPAL.                                                   SECRETARIO DEL AYUNTAMIENTO.</w:t>
      </w:r>
    </w:p>
    <w:p w:rsidR="004F4641" w:rsidRPr="00AD6AB3" w:rsidRDefault="004F4641" w:rsidP="004F4641">
      <w:pPr>
        <w:spacing w:line="240" w:lineRule="auto"/>
        <w:ind w:left="5520" w:hanging="5520"/>
        <w:contextualSpacing/>
        <w:jc w:val="both"/>
        <w:rPr>
          <w:rFonts w:ascii="Arial" w:hAnsi="Arial" w:cs="Arial"/>
          <w:sz w:val="20"/>
          <w:szCs w:val="20"/>
        </w:rPr>
      </w:pPr>
    </w:p>
    <w:p w:rsidR="004F4641" w:rsidRPr="00AD6AB3" w:rsidRDefault="004F4641" w:rsidP="004F4641">
      <w:pPr>
        <w:pStyle w:val="Textoindependiente"/>
        <w:contextualSpacing/>
        <w:rPr>
          <w:rFonts w:ascii="Arial" w:hAnsi="Arial" w:cs="Arial"/>
          <w:sz w:val="20"/>
          <w:szCs w:val="20"/>
        </w:rPr>
      </w:pPr>
      <w:r w:rsidRPr="00AD6AB3">
        <w:rPr>
          <w:rFonts w:ascii="Arial" w:hAnsi="Arial" w:cs="Arial"/>
          <w:sz w:val="20"/>
          <w:szCs w:val="20"/>
        </w:rPr>
        <w:t>Por lo tanto mando se imprima, publique, circule  y se le dé el debido cumplimiento.</w:t>
      </w:r>
    </w:p>
    <w:p w:rsidR="004F4641" w:rsidRPr="00AD6AB3" w:rsidRDefault="004F4641" w:rsidP="004F4641">
      <w:pPr>
        <w:pStyle w:val="Textoindependiente"/>
        <w:contextualSpacing/>
        <w:rPr>
          <w:rFonts w:ascii="Arial" w:hAnsi="Arial" w:cs="Arial"/>
          <w:sz w:val="20"/>
          <w:szCs w:val="20"/>
        </w:rPr>
      </w:pPr>
    </w:p>
    <w:p w:rsidR="004F4641" w:rsidRPr="00AD6AB3" w:rsidRDefault="004F4641" w:rsidP="004F4641">
      <w:pPr>
        <w:spacing w:line="240" w:lineRule="auto"/>
        <w:contextualSpacing/>
        <w:jc w:val="both"/>
        <w:rPr>
          <w:rFonts w:ascii="Arial" w:hAnsi="Arial" w:cs="Arial"/>
          <w:bCs/>
          <w:sz w:val="20"/>
          <w:szCs w:val="20"/>
        </w:rPr>
      </w:pPr>
      <w:r w:rsidRPr="00AD6AB3">
        <w:rPr>
          <w:rFonts w:ascii="Arial" w:hAnsi="Arial" w:cs="Arial"/>
          <w:bCs/>
          <w:sz w:val="20"/>
          <w:szCs w:val="20"/>
        </w:rPr>
        <w:t>Palacio del Ejecutivo Municipal, sito en Degollado y Cuauhtémoc de la Ciudad de Los Mochis, Ahome, Sinaloa,  a los doce días del mes de octubre del año dos mil quince.</w:t>
      </w:r>
    </w:p>
    <w:p w:rsidR="004F4641" w:rsidRPr="00AD6AB3" w:rsidRDefault="004F4641" w:rsidP="004F4641">
      <w:pPr>
        <w:spacing w:line="240" w:lineRule="auto"/>
        <w:contextualSpacing/>
        <w:jc w:val="both"/>
        <w:rPr>
          <w:rFonts w:ascii="Arial" w:hAnsi="Arial" w:cs="Arial"/>
          <w:bCs/>
          <w:sz w:val="20"/>
          <w:szCs w:val="20"/>
        </w:rPr>
      </w:pPr>
    </w:p>
    <w:p w:rsidR="004F4641" w:rsidRPr="00AD6AB3" w:rsidRDefault="004F4641" w:rsidP="004F4641">
      <w:pPr>
        <w:spacing w:line="240" w:lineRule="auto"/>
        <w:contextualSpacing/>
        <w:jc w:val="both"/>
        <w:rPr>
          <w:rFonts w:ascii="Arial" w:hAnsi="Arial" w:cs="Arial"/>
          <w:bCs/>
          <w:sz w:val="20"/>
          <w:szCs w:val="20"/>
        </w:rPr>
      </w:pPr>
    </w:p>
    <w:p w:rsidR="004F4641" w:rsidRPr="00AD6AB3" w:rsidRDefault="004F4641" w:rsidP="004F4641">
      <w:pPr>
        <w:spacing w:line="240" w:lineRule="auto"/>
        <w:contextualSpacing/>
        <w:jc w:val="both"/>
        <w:rPr>
          <w:rFonts w:ascii="Arial" w:hAnsi="Arial" w:cs="Arial"/>
          <w:bCs/>
          <w:sz w:val="20"/>
          <w:szCs w:val="20"/>
        </w:rPr>
      </w:pPr>
    </w:p>
    <w:p w:rsidR="004F4641" w:rsidRPr="00AD6AB3" w:rsidRDefault="004F4641" w:rsidP="004F4641">
      <w:pPr>
        <w:spacing w:line="240" w:lineRule="auto"/>
        <w:contextualSpacing/>
        <w:jc w:val="both"/>
        <w:rPr>
          <w:rFonts w:ascii="Arial" w:hAnsi="Arial" w:cs="Arial"/>
          <w:sz w:val="20"/>
          <w:szCs w:val="20"/>
        </w:rPr>
      </w:pPr>
      <w:r w:rsidRPr="00AD6AB3">
        <w:rPr>
          <w:rFonts w:ascii="Arial" w:hAnsi="Arial" w:cs="Arial"/>
          <w:sz w:val="20"/>
          <w:szCs w:val="20"/>
        </w:rPr>
        <w:t>ARTURO DUARTE GARCÍA                                                 ÁLVARO RUELAS ECHAVE</w:t>
      </w:r>
    </w:p>
    <w:p w:rsidR="004F4641" w:rsidRPr="00AD6AB3" w:rsidRDefault="004F4641" w:rsidP="004F4641">
      <w:pPr>
        <w:spacing w:line="240" w:lineRule="auto"/>
        <w:contextualSpacing/>
        <w:jc w:val="both"/>
        <w:rPr>
          <w:rFonts w:ascii="Arial" w:hAnsi="Arial" w:cs="Arial"/>
          <w:sz w:val="20"/>
          <w:szCs w:val="20"/>
        </w:rPr>
      </w:pPr>
      <w:r w:rsidRPr="00AD6AB3">
        <w:rPr>
          <w:rFonts w:ascii="Arial" w:hAnsi="Arial" w:cs="Arial"/>
          <w:bCs/>
          <w:sz w:val="20"/>
          <w:szCs w:val="20"/>
        </w:rPr>
        <w:t>PRESIDENTE MUNICIPAL.                                                  SECRETARIO DEL AYUNTAMIENTO.</w:t>
      </w:r>
    </w:p>
    <w:p w:rsidR="004F4641" w:rsidRPr="00AD6AB3" w:rsidRDefault="004F4641" w:rsidP="004F4641">
      <w:pPr>
        <w:widowControl w:val="0"/>
        <w:autoSpaceDE w:val="0"/>
        <w:autoSpaceDN w:val="0"/>
        <w:adjustRightInd w:val="0"/>
        <w:spacing w:line="240" w:lineRule="auto"/>
        <w:contextualSpacing/>
        <w:jc w:val="center"/>
        <w:rPr>
          <w:rFonts w:ascii="Arial" w:hAnsi="Arial" w:cs="Arial"/>
          <w:bCs/>
          <w:sz w:val="20"/>
          <w:szCs w:val="20"/>
          <w:lang w:val="it-IT"/>
        </w:rPr>
      </w:pPr>
    </w:p>
    <w:p w:rsidR="004F4641" w:rsidRPr="00AD6AB3" w:rsidRDefault="004F4641" w:rsidP="004F4641">
      <w:pPr>
        <w:pStyle w:val="legiscenter"/>
        <w:shd w:val="clear" w:color="auto" w:fill="FFFFFF"/>
        <w:spacing w:before="0" w:beforeAutospacing="0" w:after="0" w:afterAutospacing="0"/>
        <w:jc w:val="both"/>
        <w:rPr>
          <w:rFonts w:ascii="Arial" w:hAnsi="Arial" w:cs="Arial"/>
          <w:b/>
          <w:sz w:val="20"/>
          <w:szCs w:val="20"/>
        </w:rPr>
      </w:pPr>
    </w:p>
    <w:p w:rsidR="004F4641" w:rsidRPr="00AD6AB3" w:rsidRDefault="004F4641" w:rsidP="004F4641">
      <w:pPr>
        <w:pStyle w:val="legiscenter"/>
        <w:shd w:val="clear" w:color="auto" w:fill="FFFFFF"/>
        <w:spacing w:before="0" w:beforeAutospacing="0" w:after="0" w:afterAutospacing="0"/>
        <w:jc w:val="both"/>
        <w:rPr>
          <w:rFonts w:ascii="Arial" w:hAnsi="Arial" w:cs="Arial"/>
          <w:b/>
          <w:sz w:val="20"/>
          <w:szCs w:val="20"/>
        </w:rPr>
      </w:pPr>
    </w:p>
    <w:p w:rsidR="004F4641" w:rsidRPr="00AD6AB3" w:rsidRDefault="004F4641" w:rsidP="004F4641">
      <w:pPr>
        <w:spacing w:line="240" w:lineRule="auto"/>
        <w:rPr>
          <w:rFonts w:ascii="Arial" w:hAnsi="Arial" w:cs="Arial"/>
          <w:sz w:val="20"/>
          <w:szCs w:val="20"/>
        </w:rPr>
      </w:pPr>
    </w:p>
    <w:p w:rsidR="004F4641" w:rsidRDefault="004F4641" w:rsidP="00AD6AB3">
      <w:pPr>
        <w:spacing w:line="240" w:lineRule="auto"/>
        <w:ind w:firstLine="2127"/>
        <w:contextualSpacing/>
        <w:jc w:val="both"/>
        <w:rPr>
          <w:rFonts w:ascii="Arial" w:hAnsi="Arial" w:cs="Arial"/>
          <w:sz w:val="20"/>
          <w:szCs w:val="20"/>
        </w:rPr>
      </w:pPr>
    </w:p>
    <w:p w:rsidR="004F4641" w:rsidRDefault="004F4641" w:rsidP="00AD6AB3">
      <w:pPr>
        <w:spacing w:line="240" w:lineRule="auto"/>
        <w:ind w:firstLine="2127"/>
        <w:contextualSpacing/>
        <w:jc w:val="both"/>
        <w:rPr>
          <w:rFonts w:ascii="Arial" w:hAnsi="Arial" w:cs="Arial"/>
          <w:sz w:val="20"/>
          <w:szCs w:val="20"/>
        </w:rPr>
      </w:pPr>
      <w:bookmarkStart w:id="0" w:name="_GoBack"/>
      <w:bookmarkEnd w:id="0"/>
    </w:p>
    <w:sectPr w:rsidR="004F4641" w:rsidSect="008B2F08">
      <w:footerReference w:type="default" r:id="rId8"/>
      <w:pgSz w:w="12240" w:h="15840"/>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69F" w:rsidRDefault="0070469F">
      <w:pPr>
        <w:spacing w:after="0" w:line="240" w:lineRule="auto"/>
      </w:pPr>
      <w:r>
        <w:separator/>
      </w:r>
    </w:p>
  </w:endnote>
  <w:endnote w:type="continuationSeparator" w:id="0">
    <w:p w:rsidR="0070469F" w:rsidRDefault="00704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149685"/>
      <w:docPartObj>
        <w:docPartGallery w:val="Page Numbers (Bottom of Page)"/>
        <w:docPartUnique/>
      </w:docPartObj>
    </w:sdtPr>
    <w:sdtEndPr/>
    <w:sdtContent>
      <w:p w:rsidR="00BD531A" w:rsidRDefault="00BD531A">
        <w:pPr>
          <w:pStyle w:val="Piedepgina"/>
          <w:jc w:val="center"/>
        </w:pPr>
        <w:r>
          <w:fldChar w:fldCharType="begin"/>
        </w:r>
        <w:r>
          <w:instrText>PAGE   \* MERGEFORMAT</w:instrText>
        </w:r>
        <w:r>
          <w:fldChar w:fldCharType="separate"/>
        </w:r>
        <w:r w:rsidR="002763E9" w:rsidRPr="002763E9">
          <w:rPr>
            <w:noProof/>
            <w:lang w:val="es-ES"/>
          </w:rPr>
          <w:t>15</w:t>
        </w:r>
        <w:r>
          <w:fldChar w:fldCharType="end"/>
        </w:r>
      </w:p>
    </w:sdtContent>
  </w:sdt>
  <w:p w:rsidR="009147BA" w:rsidRDefault="009147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69F" w:rsidRDefault="0070469F">
      <w:pPr>
        <w:spacing w:after="0" w:line="240" w:lineRule="auto"/>
      </w:pPr>
      <w:r>
        <w:separator/>
      </w:r>
    </w:p>
  </w:footnote>
  <w:footnote w:type="continuationSeparator" w:id="0">
    <w:p w:rsidR="0070469F" w:rsidRDefault="007046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4FD"/>
    <w:multiLevelType w:val="hybridMultilevel"/>
    <w:tmpl w:val="D812BF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7B587B"/>
    <w:multiLevelType w:val="hybridMultilevel"/>
    <w:tmpl w:val="522E1AFA"/>
    <w:lvl w:ilvl="0" w:tplc="080A0001">
      <w:start w:val="1"/>
      <w:numFmt w:val="bullet"/>
      <w:lvlText w:val=""/>
      <w:lvlJc w:val="left"/>
      <w:pPr>
        <w:ind w:left="2325" w:hanging="360"/>
      </w:pPr>
      <w:rPr>
        <w:rFonts w:ascii="Symbol" w:hAnsi="Symbol" w:hint="default"/>
      </w:rPr>
    </w:lvl>
    <w:lvl w:ilvl="1" w:tplc="080A0003" w:tentative="1">
      <w:start w:val="1"/>
      <w:numFmt w:val="bullet"/>
      <w:lvlText w:val="o"/>
      <w:lvlJc w:val="left"/>
      <w:pPr>
        <w:ind w:left="3045" w:hanging="360"/>
      </w:pPr>
      <w:rPr>
        <w:rFonts w:ascii="Courier New" w:hAnsi="Courier New" w:cs="Courier New" w:hint="default"/>
      </w:rPr>
    </w:lvl>
    <w:lvl w:ilvl="2" w:tplc="080A0005" w:tentative="1">
      <w:start w:val="1"/>
      <w:numFmt w:val="bullet"/>
      <w:lvlText w:val=""/>
      <w:lvlJc w:val="left"/>
      <w:pPr>
        <w:ind w:left="3765" w:hanging="360"/>
      </w:pPr>
      <w:rPr>
        <w:rFonts w:ascii="Wingdings" w:hAnsi="Wingdings" w:hint="default"/>
      </w:rPr>
    </w:lvl>
    <w:lvl w:ilvl="3" w:tplc="080A0001" w:tentative="1">
      <w:start w:val="1"/>
      <w:numFmt w:val="bullet"/>
      <w:lvlText w:val=""/>
      <w:lvlJc w:val="left"/>
      <w:pPr>
        <w:ind w:left="4485" w:hanging="360"/>
      </w:pPr>
      <w:rPr>
        <w:rFonts w:ascii="Symbol" w:hAnsi="Symbol" w:hint="default"/>
      </w:rPr>
    </w:lvl>
    <w:lvl w:ilvl="4" w:tplc="080A0003" w:tentative="1">
      <w:start w:val="1"/>
      <w:numFmt w:val="bullet"/>
      <w:lvlText w:val="o"/>
      <w:lvlJc w:val="left"/>
      <w:pPr>
        <w:ind w:left="5205" w:hanging="360"/>
      </w:pPr>
      <w:rPr>
        <w:rFonts w:ascii="Courier New" w:hAnsi="Courier New" w:cs="Courier New" w:hint="default"/>
      </w:rPr>
    </w:lvl>
    <w:lvl w:ilvl="5" w:tplc="080A0005" w:tentative="1">
      <w:start w:val="1"/>
      <w:numFmt w:val="bullet"/>
      <w:lvlText w:val=""/>
      <w:lvlJc w:val="left"/>
      <w:pPr>
        <w:ind w:left="5925" w:hanging="360"/>
      </w:pPr>
      <w:rPr>
        <w:rFonts w:ascii="Wingdings" w:hAnsi="Wingdings" w:hint="default"/>
      </w:rPr>
    </w:lvl>
    <w:lvl w:ilvl="6" w:tplc="080A0001" w:tentative="1">
      <w:start w:val="1"/>
      <w:numFmt w:val="bullet"/>
      <w:lvlText w:val=""/>
      <w:lvlJc w:val="left"/>
      <w:pPr>
        <w:ind w:left="6645" w:hanging="360"/>
      </w:pPr>
      <w:rPr>
        <w:rFonts w:ascii="Symbol" w:hAnsi="Symbol" w:hint="default"/>
      </w:rPr>
    </w:lvl>
    <w:lvl w:ilvl="7" w:tplc="080A0003" w:tentative="1">
      <w:start w:val="1"/>
      <w:numFmt w:val="bullet"/>
      <w:lvlText w:val="o"/>
      <w:lvlJc w:val="left"/>
      <w:pPr>
        <w:ind w:left="7365" w:hanging="360"/>
      </w:pPr>
      <w:rPr>
        <w:rFonts w:ascii="Courier New" w:hAnsi="Courier New" w:cs="Courier New" w:hint="default"/>
      </w:rPr>
    </w:lvl>
    <w:lvl w:ilvl="8" w:tplc="080A0005" w:tentative="1">
      <w:start w:val="1"/>
      <w:numFmt w:val="bullet"/>
      <w:lvlText w:val=""/>
      <w:lvlJc w:val="left"/>
      <w:pPr>
        <w:ind w:left="8085" w:hanging="360"/>
      </w:pPr>
      <w:rPr>
        <w:rFonts w:ascii="Wingdings" w:hAnsi="Wingdings" w:hint="default"/>
      </w:rPr>
    </w:lvl>
  </w:abstractNum>
  <w:abstractNum w:abstractNumId="2">
    <w:nsid w:val="07F91AC9"/>
    <w:multiLevelType w:val="hybridMultilevel"/>
    <w:tmpl w:val="AF3AC3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2100AD"/>
    <w:multiLevelType w:val="hybridMultilevel"/>
    <w:tmpl w:val="344488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B32E4E"/>
    <w:multiLevelType w:val="hybridMultilevel"/>
    <w:tmpl w:val="DE4823AC"/>
    <w:lvl w:ilvl="0" w:tplc="DDF6A9B8">
      <w:start w:val="1"/>
      <w:numFmt w:val="upperRoman"/>
      <w:lvlText w:val="%1."/>
      <w:lvlJc w:val="left"/>
      <w:pPr>
        <w:ind w:left="720" w:hanging="36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65579F"/>
    <w:multiLevelType w:val="hybridMultilevel"/>
    <w:tmpl w:val="871A6B7C"/>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18F357AC"/>
    <w:multiLevelType w:val="hybridMultilevel"/>
    <w:tmpl w:val="8F948828"/>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081115E"/>
    <w:multiLevelType w:val="hybridMultilevel"/>
    <w:tmpl w:val="E92CE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5830E5F"/>
    <w:multiLevelType w:val="hybridMultilevel"/>
    <w:tmpl w:val="16C25AFA"/>
    <w:lvl w:ilvl="0" w:tplc="B97683A0">
      <w:start w:val="1"/>
      <w:numFmt w:val="upperRoman"/>
      <w:lvlText w:val="%1."/>
      <w:lvlJc w:val="left"/>
      <w:pPr>
        <w:ind w:left="720" w:hanging="36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A53C89"/>
    <w:multiLevelType w:val="hybridMultilevel"/>
    <w:tmpl w:val="C0E0F0DA"/>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47C51270"/>
    <w:multiLevelType w:val="hybridMultilevel"/>
    <w:tmpl w:val="FCC22E8A"/>
    <w:lvl w:ilvl="0" w:tplc="080A0013">
      <w:start w:val="1"/>
      <w:numFmt w:val="upperRoman"/>
      <w:lvlText w:val="%1."/>
      <w:lvlJc w:val="right"/>
      <w:pPr>
        <w:ind w:left="107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481802E2"/>
    <w:multiLevelType w:val="hybridMultilevel"/>
    <w:tmpl w:val="E1DA1DC8"/>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6D55ED6"/>
    <w:multiLevelType w:val="hybridMultilevel"/>
    <w:tmpl w:val="C3924770"/>
    <w:lvl w:ilvl="0" w:tplc="0CB8702E">
      <w:start w:val="1"/>
      <w:numFmt w:val="upperRoman"/>
      <w:lvlText w:val="%1."/>
      <w:lvlJc w:val="right"/>
      <w:pPr>
        <w:ind w:left="928" w:hanging="360"/>
      </w:pPr>
      <w:rPr>
        <w:b w:val="0"/>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3">
    <w:nsid w:val="70EF45FF"/>
    <w:multiLevelType w:val="hybridMultilevel"/>
    <w:tmpl w:val="27F65A4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75A21958"/>
    <w:multiLevelType w:val="hybridMultilevel"/>
    <w:tmpl w:val="0CCEAF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7153C1B"/>
    <w:multiLevelType w:val="hybridMultilevel"/>
    <w:tmpl w:val="1DB27536"/>
    <w:lvl w:ilvl="0" w:tplc="28C80BCC">
      <w:start w:val="1"/>
      <w:numFmt w:val="upperRoman"/>
      <w:lvlText w:val="%1."/>
      <w:lvlJc w:val="left"/>
      <w:pPr>
        <w:ind w:left="720" w:hanging="36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9AA3022"/>
    <w:multiLevelType w:val="hybridMultilevel"/>
    <w:tmpl w:val="A9EAF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D0B7542"/>
    <w:multiLevelType w:val="hybridMultilevel"/>
    <w:tmpl w:val="5CF470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1"/>
  </w:num>
  <w:num w:numId="3">
    <w:abstractNumId w:val="15"/>
  </w:num>
  <w:num w:numId="4">
    <w:abstractNumId w:val="4"/>
  </w:num>
  <w:num w:numId="5">
    <w:abstractNumId w:val="6"/>
  </w:num>
  <w:num w:numId="6">
    <w:abstractNumId w:val="13"/>
  </w:num>
  <w:num w:numId="7">
    <w:abstractNumId w:val="10"/>
  </w:num>
  <w:num w:numId="8">
    <w:abstractNumId w:val="9"/>
  </w:num>
  <w:num w:numId="9">
    <w:abstractNumId w:val="12"/>
  </w:num>
  <w:num w:numId="10">
    <w:abstractNumId w:val="8"/>
  </w:num>
  <w:num w:numId="11">
    <w:abstractNumId w:val="0"/>
  </w:num>
  <w:num w:numId="12">
    <w:abstractNumId w:val="17"/>
  </w:num>
  <w:num w:numId="13">
    <w:abstractNumId w:val="14"/>
  </w:num>
  <w:num w:numId="14">
    <w:abstractNumId w:val="16"/>
  </w:num>
  <w:num w:numId="15">
    <w:abstractNumId w:val="7"/>
  </w:num>
  <w:num w:numId="16">
    <w:abstractNumId w:val="3"/>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B49"/>
    <w:rsid w:val="0005759E"/>
    <w:rsid w:val="000D78FC"/>
    <w:rsid w:val="00114D51"/>
    <w:rsid w:val="0017016F"/>
    <w:rsid w:val="001B5117"/>
    <w:rsid w:val="00273E19"/>
    <w:rsid w:val="002763E9"/>
    <w:rsid w:val="002A07F9"/>
    <w:rsid w:val="003B1D2F"/>
    <w:rsid w:val="003C6E27"/>
    <w:rsid w:val="003E2D28"/>
    <w:rsid w:val="004316DB"/>
    <w:rsid w:val="00442B49"/>
    <w:rsid w:val="004B42B8"/>
    <w:rsid w:val="004F4641"/>
    <w:rsid w:val="00515322"/>
    <w:rsid w:val="00576335"/>
    <w:rsid w:val="005D33C6"/>
    <w:rsid w:val="00612081"/>
    <w:rsid w:val="0070469F"/>
    <w:rsid w:val="007079AC"/>
    <w:rsid w:val="00801217"/>
    <w:rsid w:val="00826280"/>
    <w:rsid w:val="008272A0"/>
    <w:rsid w:val="008B2F08"/>
    <w:rsid w:val="009147BA"/>
    <w:rsid w:val="009411AE"/>
    <w:rsid w:val="00A231AF"/>
    <w:rsid w:val="00A5294F"/>
    <w:rsid w:val="00AB6C33"/>
    <w:rsid w:val="00AD0F71"/>
    <w:rsid w:val="00AD6AB3"/>
    <w:rsid w:val="00BD531A"/>
    <w:rsid w:val="00D6392E"/>
    <w:rsid w:val="00D70A2E"/>
    <w:rsid w:val="00D71F08"/>
    <w:rsid w:val="00D73644"/>
    <w:rsid w:val="00D80FB3"/>
    <w:rsid w:val="00D82BD7"/>
    <w:rsid w:val="00DC147E"/>
    <w:rsid w:val="00E14C19"/>
    <w:rsid w:val="00F15045"/>
    <w:rsid w:val="00F3768A"/>
    <w:rsid w:val="00F71D4E"/>
    <w:rsid w:val="00F93396"/>
    <w:rsid w:val="00F938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F08"/>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egiscenter">
    <w:name w:val="legiscenter"/>
    <w:basedOn w:val="Normal"/>
    <w:rsid w:val="008B2F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B2F08"/>
    <w:pPr>
      <w:autoSpaceDE w:val="0"/>
      <w:autoSpaceDN w:val="0"/>
      <w:adjustRightInd w:val="0"/>
      <w:spacing w:after="0" w:line="240" w:lineRule="auto"/>
    </w:pPr>
    <w:rPr>
      <w:rFonts w:ascii="Arial" w:eastAsiaTheme="minorEastAsia" w:hAnsi="Arial" w:cs="Arial"/>
      <w:color w:val="000000"/>
      <w:sz w:val="24"/>
      <w:szCs w:val="24"/>
      <w:lang w:val="es-ES" w:eastAsia="es-ES"/>
    </w:rPr>
  </w:style>
  <w:style w:type="paragraph" w:styleId="Prrafodelista">
    <w:name w:val="List Paragraph"/>
    <w:basedOn w:val="Normal"/>
    <w:uiPriority w:val="34"/>
    <w:qFormat/>
    <w:rsid w:val="008B2F08"/>
    <w:pPr>
      <w:ind w:left="720"/>
      <w:contextualSpacing/>
    </w:pPr>
  </w:style>
  <w:style w:type="paragraph" w:styleId="Encabezado">
    <w:name w:val="header"/>
    <w:basedOn w:val="Normal"/>
    <w:link w:val="EncabezadoCar"/>
    <w:uiPriority w:val="99"/>
    <w:unhideWhenUsed/>
    <w:rsid w:val="008B2F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2F08"/>
    <w:rPr>
      <w:rFonts w:eastAsiaTheme="minorEastAsia"/>
      <w:lang w:eastAsia="es-MX"/>
    </w:rPr>
  </w:style>
  <w:style w:type="paragraph" w:styleId="Piedepgina">
    <w:name w:val="footer"/>
    <w:basedOn w:val="Normal"/>
    <w:link w:val="PiedepginaCar"/>
    <w:uiPriority w:val="99"/>
    <w:unhideWhenUsed/>
    <w:rsid w:val="008B2F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2F08"/>
    <w:rPr>
      <w:rFonts w:eastAsiaTheme="minorEastAsia"/>
      <w:lang w:eastAsia="es-MX"/>
    </w:rPr>
  </w:style>
  <w:style w:type="paragraph" w:styleId="Textoindependiente">
    <w:name w:val="Body Text"/>
    <w:basedOn w:val="Normal"/>
    <w:link w:val="TextoindependienteCar"/>
    <w:semiHidden/>
    <w:unhideWhenUsed/>
    <w:rsid w:val="00826280"/>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82628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701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016F"/>
    <w:rPr>
      <w:rFonts w:ascii="Segoe UI" w:eastAsiaTheme="minorEastAsia" w:hAnsi="Segoe UI" w:cs="Segoe UI"/>
      <w:sz w:val="18"/>
      <w:szCs w:val="18"/>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F08"/>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egiscenter">
    <w:name w:val="legiscenter"/>
    <w:basedOn w:val="Normal"/>
    <w:rsid w:val="008B2F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B2F08"/>
    <w:pPr>
      <w:autoSpaceDE w:val="0"/>
      <w:autoSpaceDN w:val="0"/>
      <w:adjustRightInd w:val="0"/>
      <w:spacing w:after="0" w:line="240" w:lineRule="auto"/>
    </w:pPr>
    <w:rPr>
      <w:rFonts w:ascii="Arial" w:eastAsiaTheme="minorEastAsia" w:hAnsi="Arial" w:cs="Arial"/>
      <w:color w:val="000000"/>
      <w:sz w:val="24"/>
      <w:szCs w:val="24"/>
      <w:lang w:val="es-ES" w:eastAsia="es-ES"/>
    </w:rPr>
  </w:style>
  <w:style w:type="paragraph" w:styleId="Prrafodelista">
    <w:name w:val="List Paragraph"/>
    <w:basedOn w:val="Normal"/>
    <w:uiPriority w:val="34"/>
    <w:qFormat/>
    <w:rsid w:val="008B2F08"/>
    <w:pPr>
      <w:ind w:left="720"/>
      <w:contextualSpacing/>
    </w:pPr>
  </w:style>
  <w:style w:type="paragraph" w:styleId="Encabezado">
    <w:name w:val="header"/>
    <w:basedOn w:val="Normal"/>
    <w:link w:val="EncabezadoCar"/>
    <w:uiPriority w:val="99"/>
    <w:unhideWhenUsed/>
    <w:rsid w:val="008B2F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2F08"/>
    <w:rPr>
      <w:rFonts w:eastAsiaTheme="minorEastAsia"/>
      <w:lang w:eastAsia="es-MX"/>
    </w:rPr>
  </w:style>
  <w:style w:type="paragraph" w:styleId="Piedepgina">
    <w:name w:val="footer"/>
    <w:basedOn w:val="Normal"/>
    <w:link w:val="PiedepginaCar"/>
    <w:uiPriority w:val="99"/>
    <w:unhideWhenUsed/>
    <w:rsid w:val="008B2F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2F08"/>
    <w:rPr>
      <w:rFonts w:eastAsiaTheme="minorEastAsia"/>
      <w:lang w:eastAsia="es-MX"/>
    </w:rPr>
  </w:style>
  <w:style w:type="paragraph" w:styleId="Textoindependiente">
    <w:name w:val="Body Text"/>
    <w:basedOn w:val="Normal"/>
    <w:link w:val="TextoindependienteCar"/>
    <w:semiHidden/>
    <w:unhideWhenUsed/>
    <w:rsid w:val="00826280"/>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82628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701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016F"/>
    <w:rPr>
      <w:rFonts w:ascii="Segoe UI" w:eastAsiaTheme="minorEastAsia"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15</Pages>
  <Words>5754</Words>
  <Characters>31653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42</cp:revision>
  <cp:lastPrinted>2015-10-14T18:37:00Z</cp:lastPrinted>
  <dcterms:created xsi:type="dcterms:W3CDTF">2015-10-13T17:09:00Z</dcterms:created>
  <dcterms:modified xsi:type="dcterms:W3CDTF">2017-03-24T17:48:00Z</dcterms:modified>
</cp:coreProperties>
</file>